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031" w:rsidRPr="008F1031" w:rsidRDefault="008F1031" w:rsidP="008F1031">
      <w:pPr>
        <w:spacing w:line="480" w:lineRule="auto"/>
        <w:jc w:val="center"/>
        <w:rPr>
          <w:rFonts w:ascii="Times New Roman" w:hAnsi="Times New Roman" w:cs="Times New Roman"/>
          <w:sz w:val="24"/>
          <w:szCs w:val="24"/>
        </w:rPr>
      </w:pPr>
    </w:p>
    <w:p w:rsidR="008F1031" w:rsidRPr="008F1031" w:rsidRDefault="008F1031" w:rsidP="008F1031">
      <w:pPr>
        <w:spacing w:line="480" w:lineRule="auto"/>
        <w:jc w:val="center"/>
        <w:rPr>
          <w:rFonts w:ascii="Times New Roman" w:hAnsi="Times New Roman" w:cs="Times New Roman"/>
          <w:sz w:val="24"/>
          <w:szCs w:val="24"/>
        </w:rPr>
      </w:pPr>
    </w:p>
    <w:p w:rsidR="008F1031" w:rsidRPr="008F1031" w:rsidRDefault="008F1031" w:rsidP="008F1031">
      <w:pPr>
        <w:spacing w:line="480" w:lineRule="auto"/>
        <w:jc w:val="center"/>
        <w:rPr>
          <w:rFonts w:ascii="Times New Roman" w:hAnsi="Times New Roman" w:cs="Times New Roman"/>
          <w:sz w:val="24"/>
          <w:szCs w:val="24"/>
        </w:rPr>
      </w:pPr>
    </w:p>
    <w:p w:rsidR="008F1031" w:rsidRPr="008F1031" w:rsidRDefault="008F1031" w:rsidP="008F1031">
      <w:pPr>
        <w:spacing w:line="480" w:lineRule="auto"/>
        <w:jc w:val="center"/>
        <w:rPr>
          <w:rFonts w:ascii="Times New Roman" w:hAnsi="Times New Roman" w:cs="Times New Roman"/>
          <w:sz w:val="24"/>
          <w:szCs w:val="24"/>
        </w:rPr>
      </w:pPr>
    </w:p>
    <w:p w:rsidR="008F1031" w:rsidRPr="008F1031" w:rsidRDefault="008F1031" w:rsidP="008F1031">
      <w:pPr>
        <w:spacing w:line="480" w:lineRule="auto"/>
        <w:jc w:val="center"/>
        <w:rPr>
          <w:rFonts w:ascii="Times New Roman" w:hAnsi="Times New Roman" w:cs="Times New Roman"/>
          <w:sz w:val="24"/>
          <w:szCs w:val="24"/>
        </w:rPr>
      </w:pPr>
    </w:p>
    <w:p w:rsidR="008F1031" w:rsidRPr="008F1031" w:rsidRDefault="008F1031" w:rsidP="008F1031">
      <w:pPr>
        <w:spacing w:line="480" w:lineRule="auto"/>
        <w:jc w:val="center"/>
        <w:rPr>
          <w:rFonts w:ascii="Times New Roman" w:hAnsi="Times New Roman" w:cs="Times New Roman"/>
          <w:sz w:val="24"/>
          <w:szCs w:val="24"/>
        </w:rPr>
      </w:pPr>
    </w:p>
    <w:p w:rsidR="008F1031" w:rsidRPr="008F1031" w:rsidRDefault="008916E7" w:rsidP="008F1031">
      <w:pPr>
        <w:spacing w:line="480" w:lineRule="auto"/>
        <w:jc w:val="center"/>
        <w:rPr>
          <w:rFonts w:ascii="Times New Roman" w:hAnsi="Times New Roman" w:cs="Times New Roman"/>
          <w:sz w:val="24"/>
          <w:szCs w:val="24"/>
        </w:rPr>
      </w:pPr>
      <w:r>
        <w:rPr>
          <w:rFonts w:ascii="Times New Roman" w:hAnsi="Times New Roman" w:cs="Times New Roman"/>
          <w:sz w:val="24"/>
          <w:szCs w:val="24"/>
        </w:rPr>
        <w:t>Rational Select</w:t>
      </w:r>
      <w:r w:rsidR="00583179" w:rsidRPr="008F1031">
        <w:rPr>
          <w:rFonts w:ascii="Times New Roman" w:hAnsi="Times New Roman" w:cs="Times New Roman"/>
          <w:sz w:val="24"/>
          <w:szCs w:val="24"/>
        </w:rPr>
        <w:t xml:space="preserve"> Theory</w:t>
      </w:r>
    </w:p>
    <w:p w:rsidR="008F1031" w:rsidRPr="008F1031" w:rsidRDefault="00583179" w:rsidP="008F1031">
      <w:pPr>
        <w:spacing w:line="480" w:lineRule="auto"/>
        <w:jc w:val="center"/>
        <w:rPr>
          <w:rFonts w:ascii="Times New Roman" w:hAnsi="Times New Roman" w:cs="Times New Roman"/>
          <w:sz w:val="24"/>
          <w:szCs w:val="24"/>
        </w:rPr>
      </w:pPr>
      <w:r w:rsidRPr="008F1031">
        <w:rPr>
          <w:rFonts w:ascii="Times New Roman" w:hAnsi="Times New Roman" w:cs="Times New Roman"/>
          <w:sz w:val="24"/>
          <w:szCs w:val="24"/>
        </w:rPr>
        <w:t>Student’s Name</w:t>
      </w:r>
    </w:p>
    <w:p w:rsidR="008F1031" w:rsidRPr="008F1031" w:rsidRDefault="00583179" w:rsidP="008F1031">
      <w:pPr>
        <w:spacing w:line="480" w:lineRule="auto"/>
        <w:jc w:val="center"/>
        <w:rPr>
          <w:rFonts w:ascii="Times New Roman" w:hAnsi="Times New Roman" w:cs="Times New Roman"/>
          <w:sz w:val="24"/>
          <w:szCs w:val="24"/>
        </w:rPr>
      </w:pPr>
      <w:r w:rsidRPr="008F1031">
        <w:rPr>
          <w:rFonts w:ascii="Times New Roman" w:hAnsi="Times New Roman" w:cs="Times New Roman"/>
          <w:sz w:val="24"/>
          <w:szCs w:val="24"/>
        </w:rPr>
        <w:t>Institutional Affiliation</w:t>
      </w:r>
      <w:r w:rsidRPr="008F1031">
        <w:rPr>
          <w:rFonts w:ascii="Times New Roman" w:hAnsi="Times New Roman" w:cs="Times New Roman"/>
          <w:sz w:val="24"/>
          <w:szCs w:val="24"/>
        </w:rPr>
        <w:br w:type="page"/>
      </w:r>
    </w:p>
    <w:p w:rsidR="008F1031" w:rsidRPr="008F1031" w:rsidRDefault="00583179" w:rsidP="008F1031">
      <w:pPr>
        <w:spacing w:line="480" w:lineRule="auto"/>
        <w:jc w:val="center"/>
        <w:rPr>
          <w:rFonts w:ascii="Times New Roman" w:hAnsi="Times New Roman" w:cs="Times New Roman"/>
          <w:sz w:val="24"/>
          <w:szCs w:val="24"/>
        </w:rPr>
      </w:pPr>
      <w:r w:rsidRPr="008F1031">
        <w:rPr>
          <w:rFonts w:ascii="Times New Roman" w:hAnsi="Times New Roman" w:cs="Times New Roman"/>
          <w:sz w:val="24"/>
          <w:szCs w:val="24"/>
        </w:rPr>
        <w:lastRenderedPageBreak/>
        <w:t>Rational Choice Theory</w:t>
      </w:r>
    </w:p>
    <w:p w:rsidR="00CA67E3" w:rsidRPr="008F1031" w:rsidRDefault="008916E7" w:rsidP="008F1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Rational decision</w:t>
      </w:r>
      <w:r w:rsidR="00583179" w:rsidRPr="008F1031">
        <w:rPr>
          <w:rFonts w:ascii="Times New Roman" w:hAnsi="Times New Roman" w:cs="Times New Roman"/>
          <w:sz w:val="24"/>
          <w:szCs w:val="24"/>
        </w:rPr>
        <w:t xml:space="preserve"> theory also called rational action theory or </w:t>
      </w:r>
      <w:r>
        <w:rPr>
          <w:rFonts w:ascii="Times New Roman" w:hAnsi="Times New Roman" w:cs="Times New Roman"/>
          <w:sz w:val="24"/>
          <w:szCs w:val="24"/>
        </w:rPr>
        <w:t>choice theory, philosophical point of view founded on the basis that individual parties prefer a method of formulation that is favorable with their goals and preferences</w:t>
      </w:r>
      <w:r w:rsidR="00583179" w:rsidRPr="008F1031">
        <w:rPr>
          <w:rFonts w:ascii="Times New Roman" w:hAnsi="Times New Roman" w:cs="Times New Roman"/>
          <w:sz w:val="24"/>
          <w:szCs w:val="24"/>
        </w:rPr>
        <w:t>. Rationa</w:t>
      </w:r>
      <w:r>
        <w:rPr>
          <w:rFonts w:ascii="Times New Roman" w:hAnsi="Times New Roman" w:cs="Times New Roman"/>
          <w:sz w:val="24"/>
          <w:szCs w:val="24"/>
        </w:rPr>
        <w:t>l</w:t>
      </w:r>
      <w:r w:rsidR="00B343A3" w:rsidRPr="00B343A3">
        <w:rPr>
          <w:rFonts w:ascii="Times New Roman" w:hAnsi="Times New Roman" w:cs="Times New Roman"/>
          <w:sz w:val="24"/>
          <w:szCs w:val="24"/>
        </w:rPr>
        <w:t xml:space="preserve"> </w:t>
      </w:r>
      <w:r w:rsidR="00B343A3">
        <w:rPr>
          <w:rFonts w:ascii="Times New Roman" w:hAnsi="Times New Roman" w:cs="Times New Roman"/>
          <w:sz w:val="24"/>
          <w:szCs w:val="24"/>
        </w:rPr>
        <w:t>decision</w:t>
      </w:r>
      <w:r>
        <w:rPr>
          <w:rFonts w:ascii="Times New Roman" w:hAnsi="Times New Roman" w:cs="Times New Roman"/>
          <w:sz w:val="24"/>
          <w:szCs w:val="24"/>
        </w:rPr>
        <w:t xml:space="preserve"> theory is used to structure individual</w:t>
      </w:r>
      <w:r w:rsidR="00583179" w:rsidRPr="008F1031">
        <w:rPr>
          <w:rFonts w:ascii="Times New Roman" w:hAnsi="Times New Roman" w:cs="Times New Roman"/>
          <w:sz w:val="24"/>
          <w:szCs w:val="24"/>
        </w:rPr>
        <w:t xml:space="preserve"> decision making</w:t>
      </w:r>
      <w:r>
        <w:rPr>
          <w:rFonts w:ascii="Times New Roman" w:hAnsi="Times New Roman" w:cs="Times New Roman"/>
          <w:sz w:val="24"/>
          <w:szCs w:val="24"/>
        </w:rPr>
        <w:t xml:space="preserve"> processes, especially in view</w:t>
      </w:r>
      <w:r w:rsidR="00583179" w:rsidRPr="008F1031">
        <w:rPr>
          <w:rFonts w:ascii="Times New Roman" w:hAnsi="Times New Roman" w:cs="Times New Roman"/>
          <w:sz w:val="24"/>
          <w:szCs w:val="24"/>
        </w:rPr>
        <w:t xml:space="preserve"> o</w:t>
      </w:r>
      <w:r>
        <w:rPr>
          <w:rFonts w:ascii="Times New Roman" w:hAnsi="Times New Roman" w:cs="Times New Roman"/>
          <w:sz w:val="24"/>
          <w:szCs w:val="24"/>
        </w:rPr>
        <w:t>f microeconomics, where it assists economists better comprehend</w:t>
      </w:r>
      <w:r w:rsidR="00583179" w:rsidRPr="008F1031">
        <w:rPr>
          <w:rFonts w:ascii="Times New Roman" w:hAnsi="Times New Roman" w:cs="Times New Roman"/>
          <w:sz w:val="24"/>
          <w:szCs w:val="24"/>
        </w:rPr>
        <w:t xml:space="preserve"> the </w:t>
      </w:r>
      <w:r>
        <w:rPr>
          <w:rFonts w:ascii="Times New Roman" w:hAnsi="Times New Roman" w:cs="Times New Roman"/>
          <w:sz w:val="24"/>
          <w:szCs w:val="24"/>
        </w:rPr>
        <w:t xml:space="preserve">characteristics of a community construct in terms of personal prerogatives </w:t>
      </w:r>
      <w:r w:rsidRPr="008F1031">
        <w:rPr>
          <w:rFonts w:ascii="Times New Roman" w:hAnsi="Times New Roman" w:cs="Times New Roman"/>
          <w:sz w:val="24"/>
          <w:szCs w:val="24"/>
        </w:rPr>
        <w:t>as</w:t>
      </w:r>
      <w:r>
        <w:rPr>
          <w:rFonts w:ascii="Times New Roman" w:hAnsi="Times New Roman" w:cs="Times New Roman"/>
          <w:sz w:val="24"/>
          <w:szCs w:val="24"/>
        </w:rPr>
        <w:t xml:space="preserve"> explained through rational reasoning,</w:t>
      </w:r>
      <w:r w:rsidR="00B343A3">
        <w:rPr>
          <w:rFonts w:ascii="Times New Roman" w:hAnsi="Times New Roman" w:cs="Times New Roman"/>
          <w:sz w:val="24"/>
          <w:szCs w:val="24"/>
        </w:rPr>
        <w:t xml:space="preserve"> in which options</w:t>
      </w:r>
      <w:r w:rsidR="00583179" w:rsidRPr="008F1031">
        <w:rPr>
          <w:rFonts w:ascii="Times New Roman" w:hAnsi="Times New Roman" w:cs="Times New Roman"/>
          <w:sz w:val="24"/>
          <w:szCs w:val="24"/>
        </w:rPr>
        <w:t xml:space="preserve"> are </w:t>
      </w:r>
      <w:r w:rsidR="00B343A3">
        <w:rPr>
          <w:rFonts w:ascii="Times New Roman" w:hAnsi="Times New Roman" w:cs="Times New Roman"/>
          <w:sz w:val="24"/>
          <w:szCs w:val="24"/>
        </w:rPr>
        <w:t>persistent because they are formulated</w:t>
      </w:r>
      <w:r w:rsidR="00583179" w:rsidRPr="008F1031">
        <w:rPr>
          <w:rFonts w:ascii="Times New Roman" w:hAnsi="Times New Roman" w:cs="Times New Roman"/>
          <w:sz w:val="24"/>
          <w:szCs w:val="24"/>
        </w:rPr>
        <w:t xml:space="preserve"> </w:t>
      </w:r>
      <w:r w:rsidR="00B343A3">
        <w:rPr>
          <w:rFonts w:ascii="Times New Roman" w:hAnsi="Times New Roman" w:cs="Times New Roman"/>
          <w:sz w:val="24"/>
          <w:szCs w:val="24"/>
        </w:rPr>
        <w:t xml:space="preserve">conferring </w:t>
      </w:r>
      <w:r w:rsidR="00583179" w:rsidRPr="008F1031">
        <w:rPr>
          <w:rFonts w:ascii="Times New Roman" w:hAnsi="Times New Roman" w:cs="Times New Roman"/>
          <w:sz w:val="24"/>
          <w:szCs w:val="24"/>
        </w:rPr>
        <w:t>to personal</w:t>
      </w:r>
      <w:r w:rsidR="00B343A3">
        <w:rPr>
          <w:rFonts w:ascii="Times New Roman" w:hAnsi="Times New Roman" w:cs="Times New Roman"/>
          <w:sz w:val="24"/>
          <w:szCs w:val="24"/>
        </w:rPr>
        <w:t xml:space="preserve"> inclinations</w:t>
      </w:r>
      <w:r w:rsidR="00583179" w:rsidRPr="008F1031">
        <w:rPr>
          <w:rFonts w:ascii="Times New Roman" w:hAnsi="Times New Roman" w:cs="Times New Roman"/>
          <w:sz w:val="24"/>
          <w:szCs w:val="24"/>
        </w:rPr>
        <w:t>. Rational</w:t>
      </w:r>
      <w:r w:rsidR="00B343A3">
        <w:rPr>
          <w:rFonts w:ascii="Times New Roman" w:hAnsi="Times New Roman" w:cs="Times New Roman"/>
          <w:sz w:val="24"/>
          <w:szCs w:val="24"/>
        </w:rPr>
        <w:t xml:space="preserve"> decision</w:t>
      </w:r>
      <w:r w:rsidR="00583179" w:rsidRPr="008F1031">
        <w:rPr>
          <w:rFonts w:ascii="Times New Roman" w:hAnsi="Times New Roman" w:cs="Times New Roman"/>
          <w:sz w:val="24"/>
          <w:szCs w:val="24"/>
        </w:rPr>
        <w:t xml:space="preserve"> theory </w:t>
      </w:r>
      <w:r w:rsidR="00B343A3">
        <w:rPr>
          <w:rFonts w:ascii="Times New Roman" w:hAnsi="Times New Roman" w:cs="Times New Roman"/>
          <w:sz w:val="24"/>
          <w:szCs w:val="24"/>
        </w:rPr>
        <w:t xml:space="preserve">progressively </w:t>
      </w:r>
      <w:r w:rsidR="00583179" w:rsidRPr="008F1031">
        <w:rPr>
          <w:rFonts w:ascii="Times New Roman" w:hAnsi="Times New Roman" w:cs="Times New Roman"/>
          <w:sz w:val="24"/>
          <w:szCs w:val="24"/>
        </w:rPr>
        <w:t>is</w:t>
      </w:r>
      <w:r w:rsidR="00B343A3">
        <w:rPr>
          <w:rFonts w:ascii="Times New Roman" w:hAnsi="Times New Roman" w:cs="Times New Roman"/>
          <w:sz w:val="24"/>
          <w:szCs w:val="24"/>
        </w:rPr>
        <w:t xml:space="preserve"> enforced</w:t>
      </w:r>
      <w:r w:rsidR="00583179" w:rsidRPr="008F1031">
        <w:rPr>
          <w:rFonts w:ascii="Times New Roman" w:hAnsi="Times New Roman" w:cs="Times New Roman"/>
          <w:sz w:val="24"/>
          <w:szCs w:val="24"/>
        </w:rPr>
        <w:t xml:space="preserve"> to other </w:t>
      </w:r>
      <w:r w:rsidR="00B343A3">
        <w:rPr>
          <w:rFonts w:ascii="Times New Roman" w:hAnsi="Times New Roman" w:cs="Times New Roman"/>
          <w:sz w:val="24"/>
          <w:szCs w:val="24"/>
        </w:rPr>
        <w:t xml:space="preserve">fields </w:t>
      </w:r>
      <w:r w:rsidR="00583179" w:rsidRPr="008F1031">
        <w:rPr>
          <w:rFonts w:ascii="Times New Roman" w:hAnsi="Times New Roman" w:cs="Times New Roman"/>
          <w:sz w:val="24"/>
          <w:szCs w:val="24"/>
        </w:rPr>
        <w:t xml:space="preserve">as well, including </w:t>
      </w:r>
      <w:r w:rsidR="00B343A3">
        <w:rPr>
          <w:rFonts w:ascii="Times New Roman" w:hAnsi="Times New Roman" w:cs="Times New Roman"/>
          <w:sz w:val="24"/>
          <w:szCs w:val="24"/>
        </w:rPr>
        <w:t xml:space="preserve">metamorphic </w:t>
      </w:r>
      <w:r w:rsidR="00583179" w:rsidRPr="008F1031">
        <w:rPr>
          <w:rFonts w:ascii="Times New Roman" w:hAnsi="Times New Roman" w:cs="Times New Roman"/>
          <w:sz w:val="24"/>
          <w:szCs w:val="24"/>
        </w:rPr>
        <w:t xml:space="preserve">theory, </w:t>
      </w:r>
      <w:r w:rsidR="00B343A3">
        <w:rPr>
          <w:rFonts w:ascii="Times New Roman" w:hAnsi="Times New Roman" w:cs="Times New Roman"/>
          <w:sz w:val="24"/>
          <w:szCs w:val="24"/>
        </w:rPr>
        <w:t>legislative matters, and war</w:t>
      </w:r>
      <w:r w:rsidR="00583179" w:rsidRPr="008F1031">
        <w:rPr>
          <w:rFonts w:ascii="Times New Roman" w:hAnsi="Times New Roman" w:cs="Times New Roman"/>
          <w:sz w:val="24"/>
          <w:szCs w:val="24"/>
        </w:rPr>
        <w:t xml:space="preserve">. </w:t>
      </w:r>
      <w:r w:rsidR="008F1031" w:rsidRPr="008F1031">
        <w:rPr>
          <w:rFonts w:ascii="Times New Roman" w:hAnsi="Times New Roman" w:cs="Times New Roman"/>
          <w:sz w:val="24"/>
          <w:szCs w:val="24"/>
        </w:rPr>
        <w:t>Literature shall compare the effectiveness of rational choice theory during the development phase to institutional theory. The paper shall look into various points of view from the parties involved such as what specific theory is preferred during the policy development phase.</w:t>
      </w:r>
    </w:p>
    <w:p w:rsidR="00C85A06" w:rsidRPr="008F1031" w:rsidRDefault="00583179" w:rsidP="008F1031">
      <w:pPr>
        <w:spacing w:line="480" w:lineRule="auto"/>
        <w:ind w:firstLine="720"/>
        <w:rPr>
          <w:rFonts w:ascii="Times New Roman" w:hAnsi="Times New Roman" w:cs="Times New Roman"/>
          <w:sz w:val="24"/>
          <w:szCs w:val="24"/>
        </w:rPr>
      </w:pPr>
      <w:r w:rsidRPr="008F1031">
        <w:rPr>
          <w:rFonts w:ascii="Times New Roman" w:hAnsi="Times New Roman" w:cs="Times New Roman"/>
          <w:sz w:val="24"/>
          <w:szCs w:val="24"/>
        </w:rPr>
        <w:t>The rational</w:t>
      </w:r>
      <w:r w:rsidR="008B5A65" w:rsidRPr="008B5A65">
        <w:rPr>
          <w:rFonts w:ascii="Times New Roman" w:hAnsi="Times New Roman" w:cs="Times New Roman"/>
          <w:sz w:val="24"/>
          <w:szCs w:val="24"/>
        </w:rPr>
        <w:t xml:space="preserve"> </w:t>
      </w:r>
      <w:r w:rsidR="008B5A65">
        <w:rPr>
          <w:rFonts w:ascii="Times New Roman" w:hAnsi="Times New Roman" w:cs="Times New Roman"/>
          <w:sz w:val="24"/>
          <w:szCs w:val="24"/>
        </w:rPr>
        <w:t>decision</w:t>
      </w:r>
      <w:r w:rsidRPr="008F1031">
        <w:rPr>
          <w:rFonts w:ascii="Times New Roman" w:hAnsi="Times New Roman" w:cs="Times New Roman"/>
          <w:sz w:val="24"/>
          <w:szCs w:val="24"/>
        </w:rPr>
        <w:t xml:space="preserve"> theory focuses on </w:t>
      </w:r>
      <w:r w:rsidR="008F1031" w:rsidRPr="008F1031">
        <w:rPr>
          <w:rFonts w:ascii="Times New Roman" w:hAnsi="Times New Roman" w:cs="Times New Roman"/>
          <w:sz w:val="24"/>
          <w:szCs w:val="24"/>
        </w:rPr>
        <w:t>rationality; basing</w:t>
      </w:r>
      <w:r w:rsidR="00DA5A8B" w:rsidRPr="008F1031">
        <w:rPr>
          <w:rFonts w:ascii="Times New Roman" w:hAnsi="Times New Roman" w:cs="Times New Roman"/>
          <w:sz w:val="24"/>
          <w:szCs w:val="24"/>
        </w:rPr>
        <w:t xml:space="preserve"> </w:t>
      </w:r>
      <w:r w:rsidR="008F1031" w:rsidRPr="008F1031">
        <w:rPr>
          <w:rFonts w:ascii="Times New Roman" w:hAnsi="Times New Roman" w:cs="Times New Roman"/>
          <w:sz w:val="24"/>
          <w:szCs w:val="24"/>
        </w:rPr>
        <w:t>one’s</w:t>
      </w:r>
      <w:r w:rsidR="00DA5A8B" w:rsidRPr="008F1031">
        <w:rPr>
          <w:rFonts w:ascii="Times New Roman" w:hAnsi="Times New Roman" w:cs="Times New Roman"/>
          <w:sz w:val="24"/>
          <w:szCs w:val="24"/>
        </w:rPr>
        <w:t xml:space="preserve"> choices in relation to logic or agreeable reason. Rational</w:t>
      </w:r>
      <w:r w:rsidR="008B5A65" w:rsidRPr="008B5A65">
        <w:rPr>
          <w:rFonts w:ascii="Times New Roman" w:hAnsi="Times New Roman" w:cs="Times New Roman"/>
          <w:sz w:val="24"/>
          <w:szCs w:val="24"/>
        </w:rPr>
        <w:t xml:space="preserve"> </w:t>
      </w:r>
      <w:r w:rsidR="008B5A65">
        <w:rPr>
          <w:rFonts w:ascii="Times New Roman" w:hAnsi="Times New Roman" w:cs="Times New Roman"/>
          <w:sz w:val="24"/>
          <w:szCs w:val="24"/>
        </w:rPr>
        <w:t>decision</w:t>
      </w:r>
      <w:r w:rsidR="00DA5A8B" w:rsidRPr="008F1031">
        <w:rPr>
          <w:rFonts w:ascii="Times New Roman" w:hAnsi="Times New Roman" w:cs="Times New Roman"/>
          <w:sz w:val="24"/>
          <w:szCs w:val="24"/>
        </w:rPr>
        <w:t xml:space="preserve"> theory is an important speculative tool </w:t>
      </w:r>
      <w:r w:rsidR="008F1031" w:rsidRPr="008F1031">
        <w:rPr>
          <w:rFonts w:ascii="Times New Roman" w:hAnsi="Times New Roman" w:cs="Times New Roman"/>
          <w:sz w:val="24"/>
          <w:szCs w:val="24"/>
        </w:rPr>
        <w:t>you</w:t>
      </w:r>
      <w:r w:rsidR="00DA5A8B" w:rsidRPr="008F1031">
        <w:rPr>
          <w:rFonts w:ascii="Times New Roman" w:hAnsi="Times New Roman" w:cs="Times New Roman"/>
          <w:sz w:val="24"/>
          <w:szCs w:val="24"/>
        </w:rPr>
        <w:t xml:space="preserve"> predict the outcome and pattern of choices the society or a group of people make</w:t>
      </w:r>
      <w:r w:rsidR="008F1031" w:rsidRPr="008F1031">
        <w:rPr>
          <w:rFonts w:ascii="Times New Roman" w:hAnsi="Times New Roman" w:cs="Times New Roman"/>
          <w:sz w:val="24"/>
          <w:szCs w:val="24"/>
        </w:rPr>
        <w:t xml:space="preserve"> (</w:t>
      </w:r>
      <w:r w:rsidR="008F1031" w:rsidRPr="008F1031">
        <w:rPr>
          <w:rFonts w:ascii="Times New Roman" w:hAnsi="Times New Roman" w:cs="Times New Roman"/>
          <w:color w:val="1D1D1D"/>
          <w:sz w:val="24"/>
          <w:szCs w:val="24"/>
          <w:shd w:val="clear" w:color="auto" w:fill="FFFFFF"/>
        </w:rPr>
        <w:t>Brooks, 2015)</w:t>
      </w:r>
      <w:r w:rsidR="00DA5A8B" w:rsidRPr="008F1031">
        <w:rPr>
          <w:rFonts w:ascii="Times New Roman" w:hAnsi="Times New Roman" w:cs="Times New Roman"/>
          <w:sz w:val="24"/>
          <w:szCs w:val="24"/>
        </w:rPr>
        <w:t>. The rational</w:t>
      </w:r>
      <w:r w:rsidR="008B5A65" w:rsidRPr="008B5A65">
        <w:rPr>
          <w:rFonts w:ascii="Times New Roman" w:hAnsi="Times New Roman" w:cs="Times New Roman"/>
          <w:sz w:val="24"/>
          <w:szCs w:val="24"/>
        </w:rPr>
        <w:t xml:space="preserve"> </w:t>
      </w:r>
      <w:r w:rsidR="008B5A65">
        <w:rPr>
          <w:rFonts w:ascii="Times New Roman" w:hAnsi="Times New Roman" w:cs="Times New Roman"/>
          <w:sz w:val="24"/>
          <w:szCs w:val="24"/>
        </w:rPr>
        <w:t>decision</w:t>
      </w:r>
      <w:r w:rsidR="00DA5A8B" w:rsidRPr="008F1031">
        <w:rPr>
          <w:rFonts w:ascii="Times New Roman" w:hAnsi="Times New Roman" w:cs="Times New Roman"/>
          <w:sz w:val="24"/>
          <w:szCs w:val="24"/>
        </w:rPr>
        <w:t xml:space="preserve"> theory focuses on a </w:t>
      </w:r>
      <w:r w:rsidR="008F1031" w:rsidRPr="008F1031">
        <w:rPr>
          <w:rFonts w:ascii="Times New Roman" w:hAnsi="Times New Roman" w:cs="Times New Roman"/>
          <w:sz w:val="24"/>
          <w:szCs w:val="24"/>
        </w:rPr>
        <w:t>micro-economy</w:t>
      </w:r>
      <w:r w:rsidR="00DA5A8B" w:rsidRPr="008F1031">
        <w:rPr>
          <w:rFonts w:ascii="Times New Roman" w:hAnsi="Times New Roman" w:cs="Times New Roman"/>
          <w:sz w:val="24"/>
          <w:szCs w:val="24"/>
        </w:rPr>
        <w:t xml:space="preserve">; individuals and smaller groups. This focus on a </w:t>
      </w:r>
      <w:r w:rsidR="008F1031" w:rsidRPr="008F1031">
        <w:rPr>
          <w:rFonts w:ascii="Times New Roman" w:hAnsi="Times New Roman" w:cs="Times New Roman"/>
          <w:sz w:val="24"/>
          <w:szCs w:val="24"/>
        </w:rPr>
        <w:t>micro-economy</w:t>
      </w:r>
      <w:r w:rsidR="00DA5A8B" w:rsidRPr="008F1031">
        <w:rPr>
          <w:rFonts w:ascii="Times New Roman" w:hAnsi="Times New Roman" w:cs="Times New Roman"/>
          <w:sz w:val="24"/>
          <w:szCs w:val="24"/>
        </w:rPr>
        <w:t xml:space="preserve"> is because of the general assumptions </w:t>
      </w:r>
      <w:r w:rsidR="008B5A65" w:rsidRPr="008F1031">
        <w:rPr>
          <w:rFonts w:ascii="Times New Roman" w:hAnsi="Times New Roman" w:cs="Times New Roman"/>
          <w:sz w:val="24"/>
          <w:szCs w:val="24"/>
        </w:rPr>
        <w:t>that</w:t>
      </w:r>
      <w:r w:rsidR="008B5A65">
        <w:rPr>
          <w:rFonts w:ascii="Times New Roman" w:hAnsi="Times New Roman" w:cs="Times New Roman"/>
          <w:sz w:val="24"/>
          <w:szCs w:val="24"/>
        </w:rPr>
        <w:t xml:space="preserve"> each and every</w:t>
      </w:r>
      <w:r w:rsidR="00DA5A8B" w:rsidRPr="008F1031">
        <w:rPr>
          <w:rFonts w:ascii="Times New Roman" w:hAnsi="Times New Roman" w:cs="Times New Roman"/>
          <w:sz w:val="24"/>
          <w:szCs w:val="24"/>
        </w:rPr>
        <w:t xml:space="preserve"> individual bases his or her decision on </w:t>
      </w:r>
      <w:r w:rsidR="008F1031" w:rsidRPr="008F1031">
        <w:rPr>
          <w:rFonts w:ascii="Times New Roman" w:hAnsi="Times New Roman" w:cs="Times New Roman"/>
          <w:sz w:val="24"/>
          <w:szCs w:val="24"/>
        </w:rPr>
        <w:t>self-interest</w:t>
      </w:r>
      <w:r w:rsidR="00DA5A8B" w:rsidRPr="008F1031">
        <w:rPr>
          <w:rFonts w:ascii="Times New Roman" w:hAnsi="Times New Roman" w:cs="Times New Roman"/>
          <w:sz w:val="24"/>
          <w:szCs w:val="24"/>
        </w:rPr>
        <w:t xml:space="preserve">. Basing one’s decision on </w:t>
      </w:r>
      <w:r w:rsidR="008F1031" w:rsidRPr="008F1031">
        <w:rPr>
          <w:rFonts w:ascii="Times New Roman" w:hAnsi="Times New Roman" w:cs="Times New Roman"/>
          <w:sz w:val="24"/>
          <w:szCs w:val="24"/>
        </w:rPr>
        <w:t>self-interest</w:t>
      </w:r>
      <w:r w:rsidR="00DA5A8B" w:rsidRPr="008F1031">
        <w:rPr>
          <w:rFonts w:ascii="Times New Roman" w:hAnsi="Times New Roman" w:cs="Times New Roman"/>
          <w:sz w:val="24"/>
          <w:szCs w:val="24"/>
        </w:rPr>
        <w:t xml:space="preserve"> gives a common baseline as everyone has a common goal. The common goal is balancing inputs </w:t>
      </w:r>
      <w:r w:rsidR="008B5A65" w:rsidRPr="008F1031">
        <w:rPr>
          <w:rFonts w:ascii="Times New Roman" w:hAnsi="Times New Roman" w:cs="Times New Roman"/>
          <w:sz w:val="24"/>
          <w:szCs w:val="24"/>
        </w:rPr>
        <w:t>to</w:t>
      </w:r>
      <w:r w:rsidR="008B5A65">
        <w:rPr>
          <w:rFonts w:ascii="Times New Roman" w:hAnsi="Times New Roman" w:cs="Times New Roman"/>
          <w:sz w:val="24"/>
          <w:szCs w:val="24"/>
        </w:rPr>
        <w:t xml:space="preserve"> returns on investment</w:t>
      </w:r>
      <w:r w:rsidR="00DA5A8B" w:rsidRPr="008F1031">
        <w:rPr>
          <w:rFonts w:ascii="Times New Roman" w:hAnsi="Times New Roman" w:cs="Times New Roman"/>
          <w:sz w:val="24"/>
          <w:szCs w:val="24"/>
        </w:rPr>
        <w:t xml:space="preserve"> to come to a </w:t>
      </w:r>
      <w:r w:rsidR="00003FB3" w:rsidRPr="008F1031">
        <w:rPr>
          <w:rFonts w:ascii="Times New Roman" w:hAnsi="Times New Roman" w:cs="Times New Roman"/>
          <w:sz w:val="24"/>
          <w:szCs w:val="24"/>
        </w:rPr>
        <w:t>decision strategy that ensures maximum advantage to the individual.</w:t>
      </w:r>
    </w:p>
    <w:p w:rsidR="008F1031" w:rsidRPr="008F1031" w:rsidRDefault="00583179" w:rsidP="008F1031">
      <w:pPr>
        <w:spacing w:line="480" w:lineRule="auto"/>
        <w:ind w:firstLine="720"/>
        <w:rPr>
          <w:rFonts w:ascii="Times New Roman" w:hAnsi="Times New Roman" w:cs="Times New Roman"/>
          <w:sz w:val="24"/>
          <w:szCs w:val="24"/>
        </w:rPr>
      </w:pPr>
      <w:r w:rsidRPr="008F1031">
        <w:rPr>
          <w:rFonts w:ascii="Times New Roman" w:hAnsi="Times New Roman" w:cs="Times New Roman"/>
          <w:sz w:val="24"/>
          <w:szCs w:val="24"/>
        </w:rPr>
        <w:t xml:space="preserve"> The common characteristics of an economy represent the aggregate choices made by individuals.</w:t>
      </w:r>
      <w:r w:rsidR="00C85A06" w:rsidRPr="008F1031">
        <w:rPr>
          <w:rFonts w:ascii="Times New Roman" w:hAnsi="Times New Roman" w:cs="Times New Roman"/>
          <w:sz w:val="24"/>
          <w:szCs w:val="24"/>
        </w:rPr>
        <w:t xml:space="preserve"> Individuals are hence the primary stakeholders of rational</w:t>
      </w:r>
      <w:r w:rsidR="008B5A65" w:rsidRPr="008B5A65">
        <w:rPr>
          <w:rFonts w:ascii="Times New Roman" w:hAnsi="Times New Roman" w:cs="Times New Roman"/>
          <w:sz w:val="24"/>
          <w:szCs w:val="24"/>
        </w:rPr>
        <w:t xml:space="preserve"> </w:t>
      </w:r>
      <w:r w:rsidR="008B5A65">
        <w:rPr>
          <w:rFonts w:ascii="Times New Roman" w:hAnsi="Times New Roman" w:cs="Times New Roman"/>
          <w:sz w:val="24"/>
          <w:szCs w:val="24"/>
        </w:rPr>
        <w:t>decision</w:t>
      </w:r>
      <w:r w:rsidR="00C85A06" w:rsidRPr="008F1031">
        <w:rPr>
          <w:rFonts w:ascii="Times New Roman" w:hAnsi="Times New Roman" w:cs="Times New Roman"/>
          <w:sz w:val="24"/>
          <w:szCs w:val="24"/>
        </w:rPr>
        <w:t xml:space="preserve"> theory as they </w:t>
      </w:r>
      <w:r w:rsidR="00C85A06" w:rsidRPr="008F1031">
        <w:rPr>
          <w:rFonts w:ascii="Times New Roman" w:hAnsi="Times New Roman" w:cs="Times New Roman"/>
          <w:sz w:val="24"/>
          <w:szCs w:val="24"/>
        </w:rPr>
        <w:lastRenderedPageBreak/>
        <w:t xml:space="preserve">make up the aggregate choices made by an economy as a whole. Individuals focus on the common </w:t>
      </w:r>
      <w:r w:rsidRPr="008F1031">
        <w:rPr>
          <w:rFonts w:ascii="Times New Roman" w:hAnsi="Times New Roman" w:cs="Times New Roman"/>
          <w:sz w:val="24"/>
          <w:szCs w:val="24"/>
        </w:rPr>
        <w:t>self-interest</w:t>
      </w:r>
      <w:r w:rsidR="00C85A06" w:rsidRPr="008F1031">
        <w:rPr>
          <w:rFonts w:ascii="Times New Roman" w:hAnsi="Times New Roman" w:cs="Times New Roman"/>
          <w:sz w:val="24"/>
          <w:szCs w:val="24"/>
        </w:rPr>
        <w:t xml:space="preserve"> view influencing the structure and implementation of </w:t>
      </w:r>
      <w:r w:rsidRPr="008F1031">
        <w:rPr>
          <w:rFonts w:ascii="Times New Roman" w:hAnsi="Times New Roman" w:cs="Times New Roman"/>
          <w:sz w:val="24"/>
          <w:szCs w:val="24"/>
        </w:rPr>
        <w:t>macroeconomic</w:t>
      </w:r>
      <w:r w:rsidR="00C85A06" w:rsidRPr="008F1031">
        <w:rPr>
          <w:rFonts w:ascii="Times New Roman" w:hAnsi="Times New Roman" w:cs="Times New Roman"/>
          <w:sz w:val="24"/>
          <w:szCs w:val="24"/>
        </w:rPr>
        <w:t xml:space="preserve"> policies. </w:t>
      </w:r>
      <w:r w:rsidRPr="008F1031">
        <w:rPr>
          <w:rFonts w:ascii="Times New Roman" w:hAnsi="Times New Roman" w:cs="Times New Roman"/>
          <w:sz w:val="24"/>
          <w:szCs w:val="24"/>
        </w:rPr>
        <w:t xml:space="preserve">According to </w:t>
      </w:r>
      <w:proofErr w:type="spellStart"/>
      <w:r w:rsidRPr="008F1031">
        <w:rPr>
          <w:rFonts w:ascii="Times New Roman" w:hAnsi="Times New Roman" w:cs="Times New Roman"/>
          <w:color w:val="1D1D1D"/>
          <w:sz w:val="24"/>
          <w:szCs w:val="24"/>
          <w:shd w:val="clear" w:color="auto" w:fill="FFFFFF"/>
        </w:rPr>
        <w:t>Runciman</w:t>
      </w:r>
      <w:proofErr w:type="spellEnd"/>
      <w:r w:rsidRPr="008F1031">
        <w:rPr>
          <w:rFonts w:ascii="Times New Roman" w:hAnsi="Times New Roman" w:cs="Times New Roman"/>
          <w:color w:val="1D1D1D"/>
          <w:sz w:val="24"/>
          <w:szCs w:val="24"/>
          <w:shd w:val="clear" w:color="auto" w:fill="FFFFFF"/>
        </w:rPr>
        <w:t xml:space="preserve"> (2017), r</w:t>
      </w:r>
      <w:r w:rsidRPr="008F1031">
        <w:rPr>
          <w:rFonts w:ascii="Times New Roman" w:hAnsi="Times New Roman" w:cs="Times New Roman"/>
          <w:sz w:val="24"/>
          <w:szCs w:val="24"/>
        </w:rPr>
        <w:t>a</w:t>
      </w:r>
      <w:r w:rsidR="00C85A06" w:rsidRPr="008F1031">
        <w:rPr>
          <w:rFonts w:ascii="Times New Roman" w:hAnsi="Times New Roman" w:cs="Times New Roman"/>
          <w:sz w:val="24"/>
          <w:szCs w:val="24"/>
        </w:rPr>
        <w:t>tional</w:t>
      </w:r>
      <w:r w:rsidR="008B5A65" w:rsidRPr="008B5A65">
        <w:rPr>
          <w:rFonts w:ascii="Times New Roman" w:hAnsi="Times New Roman" w:cs="Times New Roman"/>
          <w:sz w:val="24"/>
          <w:szCs w:val="24"/>
        </w:rPr>
        <w:t xml:space="preserve"> </w:t>
      </w:r>
      <w:r w:rsidR="008B5A65">
        <w:rPr>
          <w:rFonts w:ascii="Times New Roman" w:hAnsi="Times New Roman" w:cs="Times New Roman"/>
          <w:sz w:val="24"/>
          <w:szCs w:val="24"/>
        </w:rPr>
        <w:t>decision</w:t>
      </w:r>
      <w:r w:rsidR="00C85A06" w:rsidRPr="008F1031">
        <w:rPr>
          <w:rFonts w:ascii="Times New Roman" w:hAnsi="Times New Roman" w:cs="Times New Roman"/>
          <w:sz w:val="24"/>
          <w:szCs w:val="24"/>
        </w:rPr>
        <w:t xml:space="preserve"> theory is the choice among all the available options that the stakeholders prefer. The available options are</w:t>
      </w:r>
      <w:r w:rsidR="008B5A65">
        <w:rPr>
          <w:rFonts w:ascii="Times New Roman" w:hAnsi="Times New Roman" w:cs="Times New Roman"/>
          <w:sz w:val="24"/>
          <w:szCs w:val="24"/>
        </w:rPr>
        <w:t xml:space="preserve"> all</w:t>
      </w:r>
      <w:r w:rsidR="00C85A06" w:rsidRPr="008F1031">
        <w:rPr>
          <w:rFonts w:ascii="Times New Roman" w:hAnsi="Times New Roman" w:cs="Times New Roman"/>
          <w:sz w:val="24"/>
          <w:szCs w:val="24"/>
        </w:rPr>
        <w:t xml:space="preserve"> the instruments present to achieve their desired outcome. </w:t>
      </w:r>
      <w:r w:rsidR="008524FE" w:rsidRPr="008F1031">
        <w:rPr>
          <w:rFonts w:ascii="Times New Roman" w:hAnsi="Times New Roman" w:cs="Times New Roman"/>
          <w:sz w:val="24"/>
          <w:szCs w:val="24"/>
        </w:rPr>
        <w:t>The</w:t>
      </w:r>
      <w:r w:rsidR="008B5A65">
        <w:rPr>
          <w:rFonts w:ascii="Times New Roman" w:hAnsi="Times New Roman" w:cs="Times New Roman"/>
          <w:sz w:val="24"/>
          <w:szCs w:val="24"/>
        </w:rPr>
        <w:t xml:space="preserve"> fundamental</w:t>
      </w:r>
      <w:r w:rsidR="008524FE" w:rsidRPr="008F1031">
        <w:rPr>
          <w:rFonts w:ascii="Times New Roman" w:hAnsi="Times New Roman" w:cs="Times New Roman"/>
          <w:sz w:val="24"/>
          <w:szCs w:val="24"/>
        </w:rPr>
        <w:t xml:space="preserve"> </w:t>
      </w:r>
      <w:r w:rsidR="008B5A65">
        <w:rPr>
          <w:rFonts w:ascii="Times New Roman" w:hAnsi="Times New Roman" w:cs="Times New Roman"/>
          <w:sz w:val="24"/>
          <w:szCs w:val="24"/>
        </w:rPr>
        <w:t>constituents of entire analytical verdict</w:t>
      </w:r>
      <w:r w:rsidR="00452268">
        <w:rPr>
          <w:rFonts w:ascii="Times New Roman" w:hAnsi="Times New Roman" w:cs="Times New Roman"/>
          <w:sz w:val="24"/>
          <w:szCs w:val="24"/>
        </w:rPr>
        <w:t>s</w:t>
      </w:r>
      <w:r w:rsidR="008B5A65">
        <w:rPr>
          <w:rFonts w:ascii="Times New Roman" w:hAnsi="Times New Roman" w:cs="Times New Roman"/>
          <w:sz w:val="24"/>
          <w:szCs w:val="24"/>
        </w:rPr>
        <w:t xml:space="preserve"> are</w:t>
      </w:r>
      <w:r w:rsidR="008524FE" w:rsidRPr="008F1031">
        <w:rPr>
          <w:rFonts w:ascii="Times New Roman" w:hAnsi="Times New Roman" w:cs="Times New Roman"/>
          <w:sz w:val="24"/>
          <w:szCs w:val="24"/>
        </w:rPr>
        <w:t xml:space="preserve"> </w:t>
      </w:r>
      <w:r w:rsidR="00452268">
        <w:rPr>
          <w:rFonts w:ascii="Times New Roman" w:hAnsi="Times New Roman" w:cs="Times New Roman"/>
          <w:sz w:val="24"/>
          <w:szCs w:val="24"/>
        </w:rPr>
        <w:t>personal choices</w:t>
      </w:r>
      <w:r w:rsidR="008524FE" w:rsidRPr="008F1031">
        <w:rPr>
          <w:rFonts w:ascii="Times New Roman" w:hAnsi="Times New Roman" w:cs="Times New Roman"/>
          <w:sz w:val="24"/>
          <w:szCs w:val="24"/>
        </w:rPr>
        <w:t xml:space="preserve">, </w:t>
      </w:r>
      <w:r w:rsidR="00452268">
        <w:rPr>
          <w:rFonts w:ascii="Times New Roman" w:hAnsi="Times New Roman" w:cs="Times New Roman"/>
          <w:sz w:val="24"/>
          <w:szCs w:val="24"/>
        </w:rPr>
        <w:t xml:space="preserve">views </w:t>
      </w:r>
      <w:r w:rsidR="008524FE" w:rsidRPr="008F1031">
        <w:rPr>
          <w:rFonts w:ascii="Times New Roman" w:hAnsi="Times New Roman" w:cs="Times New Roman"/>
          <w:sz w:val="24"/>
          <w:szCs w:val="24"/>
        </w:rPr>
        <w:t>and</w:t>
      </w:r>
      <w:r w:rsidR="00452268">
        <w:rPr>
          <w:rFonts w:ascii="Times New Roman" w:hAnsi="Times New Roman" w:cs="Times New Roman"/>
          <w:sz w:val="24"/>
          <w:szCs w:val="24"/>
        </w:rPr>
        <w:t xml:space="preserve"> repressions</w:t>
      </w:r>
      <w:r w:rsidR="008524FE" w:rsidRPr="008F1031">
        <w:rPr>
          <w:rFonts w:ascii="Times New Roman" w:hAnsi="Times New Roman" w:cs="Times New Roman"/>
          <w:sz w:val="24"/>
          <w:szCs w:val="24"/>
        </w:rPr>
        <w:t xml:space="preserve">. </w:t>
      </w:r>
      <w:r w:rsidR="00452268">
        <w:rPr>
          <w:rFonts w:ascii="Times New Roman" w:hAnsi="Times New Roman" w:cs="Times New Roman"/>
          <w:sz w:val="24"/>
          <w:szCs w:val="24"/>
        </w:rPr>
        <w:t xml:space="preserve">Inclinations bespeak </w:t>
      </w:r>
      <w:r w:rsidR="008524FE" w:rsidRPr="008F1031">
        <w:rPr>
          <w:rFonts w:ascii="Times New Roman" w:hAnsi="Times New Roman" w:cs="Times New Roman"/>
          <w:sz w:val="24"/>
          <w:szCs w:val="24"/>
        </w:rPr>
        <w:t xml:space="preserve">the </w:t>
      </w:r>
      <w:r w:rsidR="00452268">
        <w:rPr>
          <w:rFonts w:ascii="Times New Roman" w:hAnsi="Times New Roman" w:cs="Times New Roman"/>
          <w:sz w:val="24"/>
          <w:szCs w:val="24"/>
        </w:rPr>
        <w:t xml:space="preserve">affirmative </w:t>
      </w:r>
      <w:r w:rsidR="008524FE" w:rsidRPr="008F1031">
        <w:rPr>
          <w:rFonts w:ascii="Times New Roman" w:hAnsi="Times New Roman" w:cs="Times New Roman"/>
          <w:sz w:val="24"/>
          <w:szCs w:val="24"/>
        </w:rPr>
        <w:t xml:space="preserve">or </w:t>
      </w:r>
      <w:r w:rsidR="00452268">
        <w:rPr>
          <w:rFonts w:ascii="Times New Roman" w:hAnsi="Times New Roman" w:cs="Times New Roman"/>
          <w:sz w:val="24"/>
          <w:szCs w:val="24"/>
        </w:rPr>
        <w:t xml:space="preserve">contrary appraisements that </w:t>
      </w:r>
      <w:r w:rsidR="008524FE" w:rsidRPr="008F1031">
        <w:rPr>
          <w:rFonts w:ascii="Times New Roman" w:hAnsi="Times New Roman" w:cs="Times New Roman"/>
          <w:sz w:val="24"/>
          <w:szCs w:val="24"/>
        </w:rPr>
        <w:t xml:space="preserve">individuals attach to </w:t>
      </w:r>
      <w:r w:rsidR="00452268">
        <w:rPr>
          <w:rFonts w:ascii="Times New Roman" w:hAnsi="Times New Roman" w:cs="Times New Roman"/>
          <w:sz w:val="24"/>
          <w:szCs w:val="24"/>
        </w:rPr>
        <w:t xml:space="preserve">consequences of their </w:t>
      </w:r>
      <w:r w:rsidR="00675806">
        <w:rPr>
          <w:rFonts w:ascii="Times New Roman" w:hAnsi="Times New Roman" w:cs="Times New Roman"/>
          <w:sz w:val="24"/>
          <w:szCs w:val="24"/>
        </w:rPr>
        <w:t>decisions</w:t>
      </w:r>
      <w:r w:rsidR="008524FE" w:rsidRPr="008F1031">
        <w:rPr>
          <w:rFonts w:ascii="Times New Roman" w:hAnsi="Times New Roman" w:cs="Times New Roman"/>
          <w:sz w:val="24"/>
          <w:szCs w:val="24"/>
        </w:rPr>
        <w:t xml:space="preserve">. </w:t>
      </w:r>
      <w:r w:rsidR="00452268">
        <w:rPr>
          <w:rFonts w:ascii="Times New Roman" w:hAnsi="Times New Roman" w:cs="Times New Roman"/>
          <w:sz w:val="24"/>
          <w:szCs w:val="24"/>
        </w:rPr>
        <w:t>What one likes</w:t>
      </w:r>
      <w:r w:rsidR="00452268" w:rsidRPr="008F1031">
        <w:rPr>
          <w:rFonts w:ascii="Times New Roman" w:hAnsi="Times New Roman" w:cs="Times New Roman"/>
          <w:sz w:val="24"/>
          <w:szCs w:val="24"/>
        </w:rPr>
        <w:t xml:space="preserve"> can</w:t>
      </w:r>
      <w:r w:rsidR="008524FE" w:rsidRPr="008F1031">
        <w:rPr>
          <w:rFonts w:ascii="Times New Roman" w:hAnsi="Times New Roman" w:cs="Times New Roman"/>
          <w:sz w:val="24"/>
          <w:szCs w:val="24"/>
        </w:rPr>
        <w:t xml:space="preserve"> have </w:t>
      </w:r>
      <w:r w:rsidR="00452268" w:rsidRPr="008F1031">
        <w:rPr>
          <w:rFonts w:ascii="Times New Roman" w:hAnsi="Times New Roman" w:cs="Times New Roman"/>
          <w:sz w:val="24"/>
          <w:szCs w:val="24"/>
        </w:rPr>
        <w:t>many</w:t>
      </w:r>
      <w:r w:rsidR="00452268">
        <w:rPr>
          <w:rFonts w:ascii="Times New Roman" w:hAnsi="Times New Roman" w:cs="Times New Roman"/>
          <w:sz w:val="24"/>
          <w:szCs w:val="24"/>
        </w:rPr>
        <w:t xml:space="preserve"> origins</w:t>
      </w:r>
      <w:r w:rsidR="008524FE" w:rsidRPr="008F1031">
        <w:rPr>
          <w:rFonts w:ascii="Times New Roman" w:hAnsi="Times New Roman" w:cs="Times New Roman"/>
          <w:sz w:val="24"/>
          <w:szCs w:val="24"/>
        </w:rPr>
        <w:t>, from tastes</w:t>
      </w:r>
      <w:r w:rsidR="00452268" w:rsidRPr="00452268">
        <w:rPr>
          <w:rFonts w:ascii="Times New Roman" w:hAnsi="Times New Roman" w:cs="Times New Roman"/>
          <w:sz w:val="24"/>
          <w:szCs w:val="24"/>
        </w:rPr>
        <w:t xml:space="preserve"> </w:t>
      </w:r>
      <w:r w:rsidR="00452268" w:rsidRPr="008F1031">
        <w:rPr>
          <w:rFonts w:ascii="Times New Roman" w:hAnsi="Times New Roman" w:cs="Times New Roman"/>
          <w:sz w:val="24"/>
          <w:szCs w:val="24"/>
        </w:rPr>
        <w:t>transmitted</w:t>
      </w:r>
      <w:r w:rsidR="00675806" w:rsidRPr="00675806">
        <w:rPr>
          <w:rFonts w:ascii="Times New Roman" w:hAnsi="Times New Roman" w:cs="Times New Roman"/>
          <w:sz w:val="24"/>
          <w:szCs w:val="24"/>
        </w:rPr>
        <w:t xml:space="preserve"> </w:t>
      </w:r>
      <w:r w:rsidR="00675806" w:rsidRPr="008F1031">
        <w:rPr>
          <w:rFonts w:ascii="Times New Roman" w:hAnsi="Times New Roman" w:cs="Times New Roman"/>
          <w:sz w:val="24"/>
          <w:szCs w:val="24"/>
        </w:rPr>
        <w:t>culturally</w:t>
      </w:r>
      <w:r w:rsidR="008524FE" w:rsidRPr="008F1031">
        <w:rPr>
          <w:rFonts w:ascii="Times New Roman" w:hAnsi="Times New Roman" w:cs="Times New Roman"/>
          <w:sz w:val="24"/>
          <w:szCs w:val="24"/>
        </w:rPr>
        <w:t xml:space="preserve"> for</w:t>
      </w:r>
      <w:r w:rsidR="00675806">
        <w:rPr>
          <w:rFonts w:ascii="Times New Roman" w:hAnsi="Times New Roman" w:cs="Times New Roman"/>
          <w:sz w:val="24"/>
          <w:szCs w:val="24"/>
        </w:rPr>
        <w:t xml:space="preserve"> all</w:t>
      </w:r>
      <w:r w:rsidR="008524FE" w:rsidRPr="008F1031">
        <w:rPr>
          <w:rFonts w:ascii="Times New Roman" w:hAnsi="Times New Roman" w:cs="Times New Roman"/>
          <w:sz w:val="24"/>
          <w:szCs w:val="24"/>
        </w:rPr>
        <w:t xml:space="preserve"> items, to </w:t>
      </w:r>
      <w:r w:rsidR="00675806">
        <w:rPr>
          <w:rFonts w:ascii="Times New Roman" w:hAnsi="Times New Roman" w:cs="Times New Roman"/>
          <w:sz w:val="24"/>
          <w:szCs w:val="24"/>
        </w:rPr>
        <w:t>individual customs</w:t>
      </w:r>
      <w:r w:rsidR="008524FE" w:rsidRPr="008F1031">
        <w:rPr>
          <w:rFonts w:ascii="Times New Roman" w:hAnsi="Times New Roman" w:cs="Times New Roman"/>
          <w:sz w:val="24"/>
          <w:szCs w:val="24"/>
        </w:rPr>
        <w:t xml:space="preserve"> and</w:t>
      </w:r>
      <w:r w:rsidR="00675806">
        <w:rPr>
          <w:rFonts w:ascii="Times New Roman" w:hAnsi="Times New Roman" w:cs="Times New Roman"/>
          <w:sz w:val="24"/>
          <w:szCs w:val="24"/>
        </w:rPr>
        <w:t xml:space="preserve"> undertakings</w:t>
      </w:r>
      <w:r w:rsidR="008524FE" w:rsidRPr="008F1031">
        <w:rPr>
          <w:rFonts w:ascii="Times New Roman" w:hAnsi="Times New Roman" w:cs="Times New Roman"/>
          <w:sz w:val="24"/>
          <w:szCs w:val="24"/>
        </w:rPr>
        <w:t xml:space="preserve">. Beliefs </w:t>
      </w:r>
      <w:r w:rsidR="00675806">
        <w:rPr>
          <w:rFonts w:ascii="Times New Roman" w:hAnsi="Times New Roman" w:cs="Times New Roman"/>
          <w:sz w:val="24"/>
          <w:szCs w:val="24"/>
        </w:rPr>
        <w:t>are anticipated</w:t>
      </w:r>
      <w:r w:rsidR="008524FE" w:rsidRPr="008F1031">
        <w:rPr>
          <w:rFonts w:ascii="Times New Roman" w:hAnsi="Times New Roman" w:cs="Times New Roman"/>
          <w:sz w:val="24"/>
          <w:szCs w:val="24"/>
        </w:rPr>
        <w:t xml:space="preserve"> cause-effect</w:t>
      </w:r>
      <w:r w:rsidR="00675806">
        <w:rPr>
          <w:rFonts w:ascii="Times New Roman" w:hAnsi="Times New Roman" w:cs="Times New Roman"/>
          <w:sz w:val="24"/>
          <w:szCs w:val="24"/>
        </w:rPr>
        <w:t xml:space="preserve"> propinquity</w:t>
      </w:r>
      <w:r w:rsidR="008524FE" w:rsidRPr="008F1031">
        <w:rPr>
          <w:rFonts w:ascii="Times New Roman" w:hAnsi="Times New Roman" w:cs="Times New Roman"/>
          <w:sz w:val="24"/>
          <w:szCs w:val="24"/>
        </w:rPr>
        <w:t xml:space="preserve">, including the </w:t>
      </w:r>
      <w:r w:rsidR="00675806">
        <w:rPr>
          <w:rFonts w:ascii="Times New Roman" w:hAnsi="Times New Roman" w:cs="Times New Roman"/>
          <w:sz w:val="24"/>
          <w:szCs w:val="24"/>
        </w:rPr>
        <w:t xml:space="preserve">expected possibility </w:t>
      </w:r>
      <w:proofErr w:type="gramStart"/>
      <w:r w:rsidR="008524FE" w:rsidRPr="008F1031">
        <w:rPr>
          <w:rFonts w:ascii="Times New Roman" w:hAnsi="Times New Roman" w:cs="Times New Roman"/>
          <w:sz w:val="24"/>
          <w:szCs w:val="24"/>
        </w:rPr>
        <w:t>an</w:t>
      </w:r>
      <w:proofErr w:type="gramEnd"/>
      <w:r w:rsidR="008524FE" w:rsidRPr="008F1031">
        <w:rPr>
          <w:rFonts w:ascii="Times New Roman" w:hAnsi="Times New Roman" w:cs="Times New Roman"/>
          <w:sz w:val="24"/>
          <w:szCs w:val="24"/>
        </w:rPr>
        <w:t xml:space="preserve"> </w:t>
      </w:r>
      <w:r w:rsidR="00675806">
        <w:rPr>
          <w:rFonts w:ascii="Times New Roman" w:hAnsi="Times New Roman" w:cs="Times New Roman"/>
          <w:sz w:val="24"/>
          <w:szCs w:val="24"/>
        </w:rPr>
        <w:t>person’s</w:t>
      </w:r>
      <w:r w:rsidR="008524FE" w:rsidRPr="008F1031">
        <w:rPr>
          <w:rFonts w:ascii="Times New Roman" w:hAnsi="Times New Roman" w:cs="Times New Roman"/>
          <w:sz w:val="24"/>
          <w:szCs w:val="24"/>
        </w:rPr>
        <w:t xml:space="preserve"> actions will </w:t>
      </w:r>
      <w:r w:rsidR="00675806">
        <w:rPr>
          <w:rFonts w:ascii="Times New Roman" w:hAnsi="Times New Roman" w:cs="Times New Roman"/>
          <w:sz w:val="24"/>
          <w:szCs w:val="24"/>
        </w:rPr>
        <w:t xml:space="preserve">bear </w:t>
      </w:r>
      <w:r w:rsidR="008524FE" w:rsidRPr="008F1031">
        <w:rPr>
          <w:rFonts w:ascii="Times New Roman" w:hAnsi="Times New Roman" w:cs="Times New Roman"/>
          <w:sz w:val="24"/>
          <w:szCs w:val="24"/>
        </w:rPr>
        <w:t>in</w:t>
      </w:r>
      <w:r w:rsidR="00675806">
        <w:rPr>
          <w:rFonts w:ascii="Times New Roman" w:hAnsi="Times New Roman" w:cs="Times New Roman"/>
          <w:sz w:val="24"/>
          <w:szCs w:val="24"/>
        </w:rPr>
        <w:t xml:space="preserve"> various</w:t>
      </w:r>
      <w:r w:rsidR="008524FE" w:rsidRPr="008F1031">
        <w:rPr>
          <w:rFonts w:ascii="Times New Roman" w:hAnsi="Times New Roman" w:cs="Times New Roman"/>
          <w:sz w:val="24"/>
          <w:szCs w:val="24"/>
        </w:rPr>
        <w:t xml:space="preserve"> </w:t>
      </w:r>
      <w:r w:rsidR="00675806">
        <w:rPr>
          <w:rFonts w:ascii="Times New Roman" w:hAnsi="Times New Roman" w:cs="Times New Roman"/>
          <w:sz w:val="24"/>
          <w:szCs w:val="24"/>
        </w:rPr>
        <w:t xml:space="preserve">likely </w:t>
      </w:r>
      <w:r w:rsidR="008524FE" w:rsidRPr="008F1031">
        <w:rPr>
          <w:rFonts w:ascii="Times New Roman" w:hAnsi="Times New Roman" w:cs="Times New Roman"/>
          <w:sz w:val="24"/>
          <w:szCs w:val="24"/>
        </w:rPr>
        <w:t>outcomes</w:t>
      </w:r>
      <w:r w:rsidR="003238C1" w:rsidRPr="008F1031">
        <w:rPr>
          <w:rFonts w:ascii="Times New Roman" w:hAnsi="Times New Roman" w:cs="Times New Roman"/>
          <w:sz w:val="24"/>
          <w:szCs w:val="24"/>
        </w:rPr>
        <w:t>.</w:t>
      </w:r>
      <w:r w:rsidR="00296169" w:rsidRPr="008F1031">
        <w:rPr>
          <w:rFonts w:ascii="Times New Roman" w:hAnsi="Times New Roman" w:cs="Times New Roman"/>
          <w:sz w:val="24"/>
          <w:szCs w:val="24"/>
        </w:rPr>
        <w:t xml:space="preserve"> </w:t>
      </w:r>
    </w:p>
    <w:p w:rsidR="003E2E4F" w:rsidRPr="008F1031" w:rsidRDefault="00583179" w:rsidP="008F1031">
      <w:pPr>
        <w:spacing w:line="480" w:lineRule="auto"/>
        <w:ind w:firstLine="720"/>
        <w:rPr>
          <w:rFonts w:ascii="Times New Roman" w:hAnsi="Times New Roman" w:cs="Times New Roman"/>
          <w:sz w:val="24"/>
          <w:szCs w:val="24"/>
        </w:rPr>
      </w:pPr>
      <w:r w:rsidRPr="008F1031">
        <w:rPr>
          <w:rFonts w:ascii="Times New Roman" w:hAnsi="Times New Roman" w:cs="Times New Roman"/>
          <w:sz w:val="24"/>
          <w:szCs w:val="24"/>
        </w:rPr>
        <w:t>Institutional theorists</w:t>
      </w:r>
      <w:r w:rsidR="00675806">
        <w:rPr>
          <w:rFonts w:ascii="Times New Roman" w:hAnsi="Times New Roman" w:cs="Times New Roman"/>
          <w:sz w:val="24"/>
          <w:szCs w:val="24"/>
        </w:rPr>
        <w:t xml:space="preserve"> affirm</w:t>
      </w:r>
      <w:r w:rsidRPr="008F1031">
        <w:rPr>
          <w:rFonts w:ascii="Times New Roman" w:hAnsi="Times New Roman" w:cs="Times New Roman"/>
          <w:sz w:val="24"/>
          <w:szCs w:val="24"/>
        </w:rPr>
        <w:t xml:space="preserve"> that the institutional </w:t>
      </w:r>
      <w:r w:rsidR="00675806">
        <w:rPr>
          <w:rFonts w:ascii="Times New Roman" w:hAnsi="Times New Roman" w:cs="Times New Roman"/>
          <w:sz w:val="24"/>
          <w:szCs w:val="24"/>
        </w:rPr>
        <w:t xml:space="preserve">climate </w:t>
      </w:r>
      <w:r w:rsidRPr="008F1031">
        <w:rPr>
          <w:rFonts w:ascii="Times New Roman" w:hAnsi="Times New Roman" w:cs="Times New Roman"/>
          <w:sz w:val="24"/>
          <w:szCs w:val="24"/>
        </w:rPr>
        <w:t>can</w:t>
      </w:r>
      <w:r w:rsidR="00675806">
        <w:rPr>
          <w:rFonts w:ascii="Times New Roman" w:hAnsi="Times New Roman" w:cs="Times New Roman"/>
          <w:sz w:val="24"/>
          <w:szCs w:val="24"/>
        </w:rPr>
        <w:t xml:space="preserve"> heavily leverage</w:t>
      </w:r>
      <w:r w:rsidRPr="008F1031">
        <w:rPr>
          <w:rFonts w:ascii="Times New Roman" w:hAnsi="Times New Roman" w:cs="Times New Roman"/>
          <w:sz w:val="24"/>
          <w:szCs w:val="24"/>
        </w:rPr>
        <w:t xml:space="preserve"> the </w:t>
      </w:r>
      <w:r w:rsidR="006E20AE">
        <w:rPr>
          <w:rFonts w:ascii="Times New Roman" w:hAnsi="Times New Roman" w:cs="Times New Roman"/>
          <w:sz w:val="24"/>
          <w:szCs w:val="24"/>
        </w:rPr>
        <w:t xml:space="preserve">formulation </w:t>
      </w:r>
      <w:r w:rsidR="006E20AE" w:rsidRPr="008F1031">
        <w:rPr>
          <w:rFonts w:ascii="Times New Roman" w:hAnsi="Times New Roman" w:cs="Times New Roman"/>
          <w:sz w:val="24"/>
          <w:szCs w:val="24"/>
        </w:rPr>
        <w:t xml:space="preserve">of </w:t>
      </w:r>
      <w:r w:rsidR="006E20AE">
        <w:rPr>
          <w:rFonts w:ascii="Times New Roman" w:hAnsi="Times New Roman" w:cs="Times New Roman"/>
          <w:sz w:val="24"/>
          <w:szCs w:val="24"/>
        </w:rPr>
        <w:t xml:space="preserve">lawful pillars </w:t>
      </w:r>
      <w:r w:rsidRPr="008F1031">
        <w:rPr>
          <w:rFonts w:ascii="Times New Roman" w:hAnsi="Times New Roman" w:cs="Times New Roman"/>
          <w:sz w:val="24"/>
          <w:szCs w:val="24"/>
        </w:rPr>
        <w:t xml:space="preserve">in an </w:t>
      </w:r>
      <w:r w:rsidR="006E20AE" w:rsidRPr="008F1031">
        <w:rPr>
          <w:rFonts w:ascii="Times New Roman" w:hAnsi="Times New Roman" w:cs="Times New Roman"/>
          <w:sz w:val="24"/>
          <w:szCs w:val="24"/>
        </w:rPr>
        <w:t>organization;</w:t>
      </w:r>
      <w:r w:rsidRPr="008F1031">
        <w:rPr>
          <w:rFonts w:ascii="Times New Roman" w:hAnsi="Times New Roman" w:cs="Times New Roman"/>
          <w:sz w:val="24"/>
          <w:szCs w:val="24"/>
        </w:rPr>
        <w:t xml:space="preserve"> </w:t>
      </w:r>
      <w:r w:rsidR="006E20AE">
        <w:rPr>
          <w:rFonts w:ascii="Times New Roman" w:hAnsi="Times New Roman" w:cs="Times New Roman"/>
          <w:sz w:val="24"/>
          <w:szCs w:val="24"/>
        </w:rPr>
        <w:t>in most cases it is more significant than the market demands</w:t>
      </w:r>
      <w:r w:rsidR="006E20AE" w:rsidRPr="008F1031">
        <w:rPr>
          <w:rFonts w:ascii="Times New Roman" w:hAnsi="Times New Roman" w:cs="Times New Roman"/>
          <w:sz w:val="24"/>
          <w:szCs w:val="24"/>
        </w:rPr>
        <w:t xml:space="preserve"> (</w:t>
      </w:r>
      <w:r w:rsidR="008F1031" w:rsidRPr="008F1031">
        <w:rPr>
          <w:rFonts w:ascii="Times New Roman" w:hAnsi="Times New Roman" w:cs="Times New Roman"/>
          <w:color w:val="1D1D1D"/>
          <w:sz w:val="24"/>
          <w:szCs w:val="24"/>
          <w:shd w:val="clear" w:color="auto" w:fill="FFFFFF"/>
        </w:rPr>
        <w:t>Ryan, 2010)</w:t>
      </w:r>
      <w:r w:rsidRPr="008F1031">
        <w:rPr>
          <w:rFonts w:ascii="Times New Roman" w:hAnsi="Times New Roman" w:cs="Times New Roman"/>
          <w:sz w:val="24"/>
          <w:szCs w:val="24"/>
        </w:rPr>
        <w:t xml:space="preserve">. Innovative </w:t>
      </w:r>
      <w:r w:rsidR="006E20AE">
        <w:rPr>
          <w:rFonts w:ascii="Times New Roman" w:hAnsi="Times New Roman" w:cs="Times New Roman"/>
          <w:sz w:val="24"/>
          <w:szCs w:val="24"/>
        </w:rPr>
        <w:t xml:space="preserve">formulations </w:t>
      </w:r>
      <w:r w:rsidRPr="008F1031">
        <w:rPr>
          <w:rFonts w:ascii="Times New Roman" w:hAnsi="Times New Roman" w:cs="Times New Roman"/>
          <w:sz w:val="24"/>
          <w:szCs w:val="24"/>
        </w:rPr>
        <w:t>that</w:t>
      </w:r>
      <w:r w:rsidR="006E20AE">
        <w:rPr>
          <w:rFonts w:ascii="Times New Roman" w:hAnsi="Times New Roman" w:cs="Times New Roman"/>
          <w:sz w:val="24"/>
          <w:szCs w:val="24"/>
        </w:rPr>
        <w:t xml:space="preserve"> advance</w:t>
      </w:r>
      <w:r w:rsidRPr="008F1031">
        <w:rPr>
          <w:rFonts w:ascii="Times New Roman" w:hAnsi="Times New Roman" w:cs="Times New Roman"/>
          <w:sz w:val="24"/>
          <w:szCs w:val="24"/>
        </w:rPr>
        <w:t xml:space="preserve"> </w:t>
      </w:r>
      <w:r w:rsidR="006E20AE">
        <w:rPr>
          <w:rFonts w:ascii="Times New Roman" w:hAnsi="Times New Roman" w:cs="Times New Roman"/>
          <w:sz w:val="24"/>
          <w:szCs w:val="24"/>
        </w:rPr>
        <w:t xml:space="preserve">vocational </w:t>
      </w:r>
      <w:r w:rsidRPr="008F1031">
        <w:rPr>
          <w:rFonts w:ascii="Times New Roman" w:hAnsi="Times New Roman" w:cs="Times New Roman"/>
          <w:sz w:val="24"/>
          <w:szCs w:val="24"/>
        </w:rPr>
        <w:t xml:space="preserve">efficiency in </w:t>
      </w:r>
      <w:r w:rsidR="006E20AE">
        <w:rPr>
          <w:rFonts w:ascii="Times New Roman" w:hAnsi="Times New Roman" w:cs="Times New Roman"/>
          <w:sz w:val="24"/>
          <w:szCs w:val="24"/>
        </w:rPr>
        <w:t xml:space="preserve">organizations adopting early </w:t>
      </w:r>
      <w:r w:rsidRPr="008F1031">
        <w:rPr>
          <w:rFonts w:ascii="Times New Roman" w:hAnsi="Times New Roman" w:cs="Times New Roman"/>
          <w:sz w:val="24"/>
          <w:szCs w:val="24"/>
        </w:rPr>
        <w:t>are</w:t>
      </w:r>
      <w:r w:rsidR="006E20AE">
        <w:rPr>
          <w:rFonts w:ascii="Times New Roman" w:hAnsi="Times New Roman" w:cs="Times New Roman"/>
          <w:sz w:val="24"/>
          <w:szCs w:val="24"/>
        </w:rPr>
        <w:t xml:space="preserve"> constituted</w:t>
      </w:r>
      <w:r w:rsidRPr="008F1031">
        <w:rPr>
          <w:rFonts w:ascii="Times New Roman" w:hAnsi="Times New Roman" w:cs="Times New Roman"/>
          <w:sz w:val="24"/>
          <w:szCs w:val="24"/>
        </w:rPr>
        <w:t xml:space="preserve"> in </w:t>
      </w:r>
      <w:r w:rsidR="006E20AE" w:rsidRPr="008F1031">
        <w:rPr>
          <w:rFonts w:ascii="Times New Roman" w:hAnsi="Times New Roman" w:cs="Times New Roman"/>
          <w:sz w:val="24"/>
          <w:szCs w:val="24"/>
        </w:rPr>
        <w:t>the</w:t>
      </w:r>
      <w:r w:rsidR="006E20AE">
        <w:rPr>
          <w:rFonts w:ascii="Times New Roman" w:hAnsi="Times New Roman" w:cs="Times New Roman"/>
          <w:sz w:val="24"/>
          <w:szCs w:val="24"/>
        </w:rPr>
        <w:t xml:space="preserve"> work place</w:t>
      </w:r>
      <w:r w:rsidRPr="008F1031">
        <w:rPr>
          <w:rFonts w:ascii="Times New Roman" w:hAnsi="Times New Roman" w:cs="Times New Roman"/>
          <w:sz w:val="24"/>
          <w:szCs w:val="24"/>
        </w:rPr>
        <w:t xml:space="preserve">. </w:t>
      </w:r>
      <w:r w:rsidR="006E20AE">
        <w:rPr>
          <w:rFonts w:ascii="Times New Roman" w:hAnsi="Times New Roman" w:cs="Times New Roman"/>
          <w:sz w:val="24"/>
          <w:szCs w:val="24"/>
        </w:rPr>
        <w:t xml:space="preserve">With time </w:t>
      </w:r>
      <w:r w:rsidRPr="008F1031">
        <w:rPr>
          <w:rFonts w:ascii="Times New Roman" w:hAnsi="Times New Roman" w:cs="Times New Roman"/>
          <w:sz w:val="24"/>
          <w:szCs w:val="24"/>
        </w:rPr>
        <w:t xml:space="preserve">these </w:t>
      </w:r>
      <w:r w:rsidR="007072DF">
        <w:rPr>
          <w:rFonts w:ascii="Times New Roman" w:hAnsi="Times New Roman" w:cs="Times New Roman"/>
          <w:sz w:val="24"/>
          <w:szCs w:val="24"/>
        </w:rPr>
        <w:t>strategies achieve</w:t>
      </w:r>
      <w:r w:rsidRPr="008F1031">
        <w:rPr>
          <w:rFonts w:ascii="Times New Roman" w:hAnsi="Times New Roman" w:cs="Times New Roman"/>
          <w:sz w:val="24"/>
          <w:szCs w:val="24"/>
        </w:rPr>
        <w:t xml:space="preserve"> </w:t>
      </w:r>
      <w:r w:rsidR="007072DF" w:rsidRPr="008F1031">
        <w:rPr>
          <w:rFonts w:ascii="Times New Roman" w:hAnsi="Times New Roman" w:cs="Times New Roman"/>
          <w:sz w:val="24"/>
          <w:szCs w:val="24"/>
        </w:rPr>
        <w:t>a</w:t>
      </w:r>
      <w:r w:rsidR="007072DF">
        <w:rPr>
          <w:rFonts w:ascii="Times New Roman" w:hAnsi="Times New Roman" w:cs="Times New Roman"/>
          <w:sz w:val="24"/>
          <w:szCs w:val="24"/>
        </w:rPr>
        <w:t xml:space="preserve"> standard </w:t>
      </w:r>
      <w:r w:rsidR="007072DF" w:rsidRPr="008F1031">
        <w:rPr>
          <w:rFonts w:ascii="Times New Roman" w:hAnsi="Times New Roman" w:cs="Times New Roman"/>
          <w:sz w:val="24"/>
          <w:szCs w:val="24"/>
        </w:rPr>
        <w:t>of</w:t>
      </w:r>
      <w:r w:rsidRPr="008F1031">
        <w:rPr>
          <w:rFonts w:ascii="Times New Roman" w:hAnsi="Times New Roman" w:cs="Times New Roman"/>
          <w:sz w:val="24"/>
          <w:szCs w:val="24"/>
        </w:rPr>
        <w:t xml:space="preserve"> legitimiza</w:t>
      </w:r>
      <w:r w:rsidR="007072DF">
        <w:rPr>
          <w:rFonts w:ascii="Times New Roman" w:hAnsi="Times New Roman" w:cs="Times New Roman"/>
          <w:sz w:val="24"/>
          <w:szCs w:val="24"/>
        </w:rPr>
        <w:t>tion where failure to adopt is considered</w:t>
      </w:r>
      <w:r w:rsidRPr="008F1031">
        <w:rPr>
          <w:rFonts w:ascii="Times New Roman" w:hAnsi="Times New Roman" w:cs="Times New Roman"/>
          <w:sz w:val="24"/>
          <w:szCs w:val="24"/>
        </w:rPr>
        <w:t xml:space="preserve"> as "irrational and </w:t>
      </w:r>
      <w:r w:rsidR="007072DF" w:rsidRPr="008F1031">
        <w:rPr>
          <w:rFonts w:ascii="Times New Roman" w:hAnsi="Times New Roman" w:cs="Times New Roman"/>
          <w:sz w:val="24"/>
          <w:szCs w:val="24"/>
        </w:rPr>
        <w:t>negligent”.</w:t>
      </w:r>
      <w:r w:rsidR="007072DF">
        <w:rPr>
          <w:rFonts w:ascii="Times New Roman" w:hAnsi="Times New Roman" w:cs="Times New Roman"/>
          <w:sz w:val="24"/>
          <w:szCs w:val="24"/>
        </w:rPr>
        <w:t xml:space="preserve"> New and existing organizations, at this point,</w:t>
      </w:r>
      <w:r w:rsidRPr="008F1031">
        <w:rPr>
          <w:rFonts w:ascii="Times New Roman" w:hAnsi="Times New Roman" w:cs="Times New Roman"/>
          <w:sz w:val="24"/>
          <w:szCs w:val="24"/>
        </w:rPr>
        <w:t xml:space="preserve"> will </w:t>
      </w:r>
      <w:r w:rsidR="007072DF">
        <w:rPr>
          <w:rFonts w:ascii="Times New Roman" w:hAnsi="Times New Roman" w:cs="Times New Roman"/>
          <w:sz w:val="24"/>
          <w:szCs w:val="24"/>
        </w:rPr>
        <w:t xml:space="preserve">utilize </w:t>
      </w:r>
      <w:r w:rsidRPr="008F1031">
        <w:rPr>
          <w:rFonts w:ascii="Times New Roman" w:hAnsi="Times New Roman" w:cs="Times New Roman"/>
          <w:sz w:val="24"/>
          <w:szCs w:val="24"/>
        </w:rPr>
        <w:t xml:space="preserve">the structural </w:t>
      </w:r>
      <w:r w:rsidR="007072DF" w:rsidRPr="008F1031">
        <w:rPr>
          <w:rFonts w:ascii="Times New Roman" w:hAnsi="Times New Roman" w:cs="Times New Roman"/>
          <w:sz w:val="24"/>
          <w:szCs w:val="24"/>
        </w:rPr>
        <w:t>form</w:t>
      </w:r>
      <w:r w:rsidR="007072DF">
        <w:rPr>
          <w:rFonts w:ascii="Times New Roman" w:hAnsi="Times New Roman" w:cs="Times New Roman"/>
          <w:sz w:val="24"/>
          <w:szCs w:val="24"/>
        </w:rPr>
        <w:t xml:space="preserve"> irrespective of whether it improves efficiency or not</w:t>
      </w:r>
      <w:r w:rsidRPr="008F1031">
        <w:rPr>
          <w:rFonts w:ascii="Times New Roman" w:hAnsi="Times New Roman" w:cs="Times New Roman"/>
          <w:sz w:val="24"/>
          <w:szCs w:val="24"/>
        </w:rPr>
        <w:t xml:space="preserve">. The institutional theory accounts for the constant routines, </w:t>
      </w:r>
      <w:bookmarkStart w:id="0" w:name="_GoBack"/>
      <w:bookmarkEnd w:id="0"/>
      <w:r w:rsidRPr="008F1031">
        <w:rPr>
          <w:rFonts w:ascii="Times New Roman" w:hAnsi="Times New Roman" w:cs="Times New Roman"/>
          <w:sz w:val="24"/>
          <w:szCs w:val="24"/>
        </w:rPr>
        <w:t>structural schemes, the rules followed and the normalcies put in place as a compass for the</w:t>
      </w:r>
      <w:r w:rsidR="007072DF">
        <w:rPr>
          <w:rFonts w:ascii="Times New Roman" w:hAnsi="Times New Roman" w:cs="Times New Roman"/>
          <w:sz w:val="24"/>
          <w:szCs w:val="24"/>
        </w:rPr>
        <w:t xml:space="preserve"> behavior of the society</w:t>
      </w:r>
      <w:r w:rsidRPr="008F1031">
        <w:rPr>
          <w:rFonts w:ascii="Times New Roman" w:hAnsi="Times New Roman" w:cs="Times New Roman"/>
          <w:sz w:val="24"/>
          <w:szCs w:val="24"/>
        </w:rPr>
        <w:t>.</w:t>
      </w:r>
    </w:p>
    <w:p w:rsidR="00296169" w:rsidRPr="008F1031" w:rsidRDefault="00583179" w:rsidP="008F1031">
      <w:pPr>
        <w:spacing w:line="480" w:lineRule="auto"/>
        <w:ind w:firstLine="720"/>
        <w:rPr>
          <w:rFonts w:ascii="Times New Roman" w:hAnsi="Times New Roman" w:cs="Times New Roman"/>
          <w:sz w:val="24"/>
          <w:szCs w:val="24"/>
        </w:rPr>
      </w:pPr>
      <w:r w:rsidRPr="008F1031">
        <w:rPr>
          <w:rFonts w:ascii="Times New Roman" w:hAnsi="Times New Roman" w:cs="Times New Roman"/>
          <w:sz w:val="24"/>
          <w:szCs w:val="24"/>
        </w:rPr>
        <w:t>The institutional theory relies on duplication. Since it mostly operates on a macro</w:t>
      </w:r>
      <w:r w:rsidR="007072DF">
        <w:rPr>
          <w:rFonts w:ascii="Times New Roman" w:hAnsi="Times New Roman" w:cs="Times New Roman"/>
          <w:sz w:val="24"/>
          <w:szCs w:val="24"/>
        </w:rPr>
        <w:t>-</w:t>
      </w:r>
      <w:r w:rsidRPr="008F1031">
        <w:rPr>
          <w:rFonts w:ascii="Times New Roman" w:hAnsi="Times New Roman" w:cs="Times New Roman"/>
          <w:sz w:val="24"/>
          <w:szCs w:val="24"/>
        </w:rPr>
        <w:t xml:space="preserve">economy, companies emulate the decisions, strategies and rules formulated by competitive successful firms. </w:t>
      </w:r>
      <w:r w:rsidR="008F1031" w:rsidRPr="008F1031">
        <w:rPr>
          <w:rFonts w:ascii="Times New Roman" w:hAnsi="Times New Roman" w:cs="Times New Roman"/>
          <w:sz w:val="24"/>
          <w:szCs w:val="24"/>
        </w:rPr>
        <w:t>According to Vivian L et al. (2001)</w:t>
      </w:r>
      <w:r w:rsidR="007072DF">
        <w:rPr>
          <w:rFonts w:ascii="Times New Roman" w:hAnsi="Times New Roman" w:cs="Times New Roman"/>
          <w:sz w:val="24"/>
          <w:szCs w:val="24"/>
        </w:rPr>
        <w:t xml:space="preserve">, </w:t>
      </w:r>
      <w:r w:rsidR="008F1031" w:rsidRPr="008F1031">
        <w:rPr>
          <w:rFonts w:ascii="Times New Roman" w:hAnsi="Times New Roman" w:cs="Times New Roman"/>
          <w:sz w:val="24"/>
          <w:szCs w:val="24"/>
        </w:rPr>
        <w:t>e</w:t>
      </w:r>
      <w:r w:rsidRPr="008F1031">
        <w:rPr>
          <w:rFonts w:ascii="Times New Roman" w:hAnsi="Times New Roman" w:cs="Times New Roman"/>
          <w:sz w:val="24"/>
          <w:szCs w:val="24"/>
        </w:rPr>
        <w:t xml:space="preserve">mulation is a sincere form of flattery as companies duplicate policies from fellow companies if they notice that their structure is more </w:t>
      </w:r>
      <w:r w:rsidRPr="008F1031">
        <w:rPr>
          <w:rFonts w:ascii="Times New Roman" w:hAnsi="Times New Roman" w:cs="Times New Roman"/>
          <w:sz w:val="24"/>
          <w:szCs w:val="24"/>
        </w:rPr>
        <w:lastRenderedPageBreak/>
        <w:t xml:space="preserve">effective. Institutional theory hence relies on already established policies which have been implemented and proved effective. This approach, therefore, reduces the risk of testing new economic philosophies and views the expected results from a deductive point of view where the results are </w:t>
      </w:r>
      <w:r w:rsidR="008F1031" w:rsidRPr="008F1031">
        <w:rPr>
          <w:rFonts w:ascii="Times New Roman" w:hAnsi="Times New Roman" w:cs="Times New Roman"/>
          <w:sz w:val="24"/>
          <w:szCs w:val="24"/>
        </w:rPr>
        <w:t>known;</w:t>
      </w:r>
      <w:r w:rsidRPr="008F1031">
        <w:rPr>
          <w:rFonts w:ascii="Times New Roman" w:hAnsi="Times New Roman" w:cs="Times New Roman"/>
          <w:sz w:val="24"/>
          <w:szCs w:val="24"/>
        </w:rPr>
        <w:t xml:space="preserve"> therefore it is </w:t>
      </w:r>
      <w:r w:rsidR="008F1031" w:rsidRPr="008F1031">
        <w:rPr>
          <w:rFonts w:ascii="Times New Roman" w:hAnsi="Times New Roman" w:cs="Times New Roman"/>
          <w:sz w:val="24"/>
          <w:szCs w:val="24"/>
        </w:rPr>
        <w:t>up to</w:t>
      </w:r>
      <w:r w:rsidRPr="008F1031">
        <w:rPr>
          <w:rFonts w:ascii="Times New Roman" w:hAnsi="Times New Roman" w:cs="Times New Roman"/>
          <w:sz w:val="24"/>
          <w:szCs w:val="24"/>
        </w:rPr>
        <w:t xml:space="preserve"> the institution to tailor their policies according to their structure.</w:t>
      </w:r>
    </w:p>
    <w:p w:rsidR="00C34740" w:rsidRPr="008F1031" w:rsidRDefault="00583179" w:rsidP="008F1031">
      <w:pPr>
        <w:spacing w:line="480" w:lineRule="auto"/>
        <w:ind w:firstLine="720"/>
        <w:rPr>
          <w:rFonts w:ascii="Times New Roman" w:hAnsi="Times New Roman" w:cs="Times New Roman"/>
          <w:sz w:val="24"/>
          <w:szCs w:val="24"/>
        </w:rPr>
      </w:pPr>
      <w:r w:rsidRPr="008F1031">
        <w:rPr>
          <w:rFonts w:ascii="Times New Roman" w:hAnsi="Times New Roman" w:cs="Times New Roman"/>
          <w:sz w:val="24"/>
          <w:szCs w:val="24"/>
        </w:rPr>
        <w:t xml:space="preserve">As compared to institutional theory, rational theory builds from the ground up as individuals formulate strategies to best achieve their goal. The results are only speculated and </w:t>
      </w:r>
      <w:r w:rsidR="008F1031" w:rsidRPr="008F1031">
        <w:rPr>
          <w:rFonts w:ascii="Times New Roman" w:hAnsi="Times New Roman" w:cs="Times New Roman"/>
          <w:sz w:val="24"/>
          <w:szCs w:val="24"/>
        </w:rPr>
        <w:t>it’s</w:t>
      </w:r>
      <w:r w:rsidRPr="008F1031">
        <w:rPr>
          <w:rFonts w:ascii="Times New Roman" w:hAnsi="Times New Roman" w:cs="Times New Roman"/>
          <w:sz w:val="24"/>
          <w:szCs w:val="24"/>
        </w:rPr>
        <w:t xml:space="preserve"> only after implementation do they now establish </w:t>
      </w:r>
      <w:r w:rsidR="008F1031" w:rsidRPr="008F1031">
        <w:rPr>
          <w:rFonts w:ascii="Times New Roman" w:hAnsi="Times New Roman" w:cs="Times New Roman"/>
          <w:sz w:val="24"/>
          <w:szCs w:val="24"/>
        </w:rPr>
        <w:t>formulate</w:t>
      </w:r>
      <w:r w:rsidRPr="008F1031">
        <w:rPr>
          <w:rFonts w:ascii="Times New Roman" w:hAnsi="Times New Roman" w:cs="Times New Roman"/>
          <w:sz w:val="24"/>
          <w:szCs w:val="24"/>
        </w:rPr>
        <w:t xml:space="preserve"> guidelines to achieve the desired result.</w:t>
      </w:r>
    </w:p>
    <w:p w:rsidR="00C34740" w:rsidRPr="008F1031" w:rsidRDefault="00583179" w:rsidP="008F1031">
      <w:pPr>
        <w:spacing w:line="480" w:lineRule="auto"/>
        <w:ind w:firstLine="720"/>
        <w:rPr>
          <w:rFonts w:ascii="Times New Roman" w:hAnsi="Times New Roman" w:cs="Times New Roman"/>
          <w:sz w:val="24"/>
          <w:szCs w:val="24"/>
        </w:rPr>
      </w:pPr>
      <w:r w:rsidRPr="008F1031">
        <w:rPr>
          <w:rFonts w:ascii="Times New Roman" w:hAnsi="Times New Roman" w:cs="Times New Roman"/>
          <w:sz w:val="24"/>
          <w:szCs w:val="24"/>
        </w:rPr>
        <w:t xml:space="preserve">During the policy development </w:t>
      </w:r>
      <w:r w:rsidR="00390860" w:rsidRPr="008F1031">
        <w:rPr>
          <w:rFonts w:ascii="Times New Roman" w:hAnsi="Times New Roman" w:cs="Times New Roman"/>
          <w:sz w:val="24"/>
          <w:szCs w:val="24"/>
        </w:rPr>
        <w:t xml:space="preserve">phase, organizations will prefer to work with already established guidelines as they are an organ in the holistic </w:t>
      </w:r>
      <w:r w:rsidR="008F1031" w:rsidRPr="008F1031">
        <w:rPr>
          <w:rFonts w:ascii="Times New Roman" w:hAnsi="Times New Roman" w:cs="Times New Roman"/>
          <w:sz w:val="24"/>
          <w:szCs w:val="24"/>
        </w:rPr>
        <w:t>eco</w:t>
      </w:r>
      <w:r w:rsidR="008F1031">
        <w:rPr>
          <w:rFonts w:ascii="Times New Roman" w:hAnsi="Times New Roman" w:cs="Times New Roman"/>
          <w:sz w:val="24"/>
          <w:szCs w:val="24"/>
        </w:rPr>
        <w:t>no</w:t>
      </w:r>
      <w:r w:rsidR="008F1031" w:rsidRPr="008F1031">
        <w:rPr>
          <w:rFonts w:ascii="Times New Roman" w:hAnsi="Times New Roman" w:cs="Times New Roman"/>
          <w:sz w:val="24"/>
          <w:szCs w:val="24"/>
        </w:rPr>
        <w:t>my</w:t>
      </w:r>
      <w:r w:rsidR="007072DF">
        <w:rPr>
          <w:rFonts w:ascii="Times New Roman" w:hAnsi="Times New Roman" w:cs="Times New Roman"/>
          <w:sz w:val="24"/>
          <w:szCs w:val="24"/>
        </w:rPr>
        <w:t xml:space="preserve"> body. O</w:t>
      </w:r>
      <w:r w:rsidR="00390860" w:rsidRPr="008F1031">
        <w:rPr>
          <w:rFonts w:ascii="Times New Roman" w:hAnsi="Times New Roman" w:cs="Times New Roman"/>
          <w:sz w:val="24"/>
          <w:szCs w:val="24"/>
        </w:rPr>
        <w:t xml:space="preserve">rganizations hence have to follow already established rules and formulas of engagement which have proved effective to fellow operating institutional bodies. Individuals, on the other hand, shall prefer a rational approach as it favors them and the society at large. A rational approach opens up a plathera of options to choose from so as to best improve an individual's approach. </w:t>
      </w:r>
    </w:p>
    <w:p w:rsidR="00390860" w:rsidRPr="008F1031" w:rsidRDefault="00583179" w:rsidP="008F1031">
      <w:pPr>
        <w:spacing w:line="480" w:lineRule="auto"/>
        <w:ind w:firstLine="720"/>
        <w:rPr>
          <w:rFonts w:ascii="Times New Roman" w:hAnsi="Times New Roman" w:cs="Times New Roman"/>
          <w:sz w:val="24"/>
          <w:szCs w:val="24"/>
        </w:rPr>
      </w:pPr>
      <w:r w:rsidRPr="008F1031">
        <w:rPr>
          <w:rFonts w:ascii="Times New Roman" w:hAnsi="Times New Roman" w:cs="Times New Roman"/>
          <w:sz w:val="24"/>
          <w:szCs w:val="24"/>
        </w:rPr>
        <w:t xml:space="preserve">Rational theory is thus tailored for </w:t>
      </w:r>
      <w:r w:rsidR="008F1031" w:rsidRPr="008F1031">
        <w:rPr>
          <w:rFonts w:ascii="Times New Roman" w:hAnsi="Times New Roman" w:cs="Times New Roman"/>
          <w:sz w:val="24"/>
          <w:szCs w:val="24"/>
        </w:rPr>
        <w:t>an individual's</w:t>
      </w:r>
      <w:r w:rsidRPr="008F1031">
        <w:rPr>
          <w:rFonts w:ascii="Times New Roman" w:hAnsi="Times New Roman" w:cs="Times New Roman"/>
          <w:sz w:val="24"/>
          <w:szCs w:val="24"/>
        </w:rPr>
        <w:t xml:space="preserve"> preference while institutional theory favors a </w:t>
      </w:r>
      <w:r w:rsidR="008F1031" w:rsidRPr="008F1031">
        <w:rPr>
          <w:rFonts w:ascii="Times New Roman" w:hAnsi="Times New Roman" w:cs="Times New Roman"/>
          <w:sz w:val="24"/>
          <w:szCs w:val="24"/>
        </w:rPr>
        <w:t>macro</w:t>
      </w:r>
      <w:r w:rsidR="007072DF">
        <w:rPr>
          <w:rFonts w:ascii="Times New Roman" w:hAnsi="Times New Roman" w:cs="Times New Roman"/>
          <w:sz w:val="24"/>
          <w:szCs w:val="24"/>
        </w:rPr>
        <w:t>-</w:t>
      </w:r>
      <w:r w:rsidR="008F1031" w:rsidRPr="008F1031">
        <w:rPr>
          <w:rFonts w:ascii="Times New Roman" w:hAnsi="Times New Roman" w:cs="Times New Roman"/>
          <w:sz w:val="24"/>
          <w:szCs w:val="24"/>
        </w:rPr>
        <w:t>economy</w:t>
      </w:r>
      <w:r w:rsidRPr="008F1031">
        <w:rPr>
          <w:rFonts w:ascii="Times New Roman" w:hAnsi="Times New Roman" w:cs="Times New Roman"/>
          <w:sz w:val="24"/>
          <w:szCs w:val="24"/>
        </w:rPr>
        <w:t xml:space="preserve">. With already established structures, institutional theory governs its stakeholders with available proven strategies. </w:t>
      </w:r>
    </w:p>
    <w:p w:rsidR="008F1031" w:rsidRPr="008F1031" w:rsidRDefault="00583179" w:rsidP="008F1031">
      <w:pPr>
        <w:spacing w:line="480" w:lineRule="auto"/>
        <w:rPr>
          <w:rFonts w:ascii="Times New Roman" w:hAnsi="Times New Roman" w:cs="Times New Roman"/>
          <w:sz w:val="24"/>
          <w:szCs w:val="24"/>
        </w:rPr>
      </w:pPr>
      <w:r w:rsidRPr="008F1031">
        <w:rPr>
          <w:rFonts w:ascii="Times New Roman" w:hAnsi="Times New Roman" w:cs="Times New Roman"/>
          <w:sz w:val="24"/>
          <w:szCs w:val="24"/>
        </w:rPr>
        <w:br w:type="page"/>
      </w:r>
    </w:p>
    <w:p w:rsidR="008F1031" w:rsidRPr="008F1031" w:rsidRDefault="00583179" w:rsidP="008F1031">
      <w:pPr>
        <w:spacing w:line="480" w:lineRule="auto"/>
        <w:jc w:val="center"/>
        <w:rPr>
          <w:rFonts w:ascii="Times New Roman" w:hAnsi="Times New Roman" w:cs="Times New Roman"/>
          <w:sz w:val="24"/>
          <w:szCs w:val="24"/>
        </w:rPr>
      </w:pPr>
      <w:r w:rsidRPr="008F1031">
        <w:rPr>
          <w:rFonts w:ascii="Times New Roman" w:hAnsi="Times New Roman" w:cs="Times New Roman"/>
          <w:sz w:val="24"/>
          <w:szCs w:val="24"/>
        </w:rPr>
        <w:lastRenderedPageBreak/>
        <w:t>References</w:t>
      </w:r>
    </w:p>
    <w:p w:rsidR="008F1031" w:rsidRPr="008F1031" w:rsidRDefault="00583179" w:rsidP="008F1031">
      <w:pPr>
        <w:spacing w:line="480" w:lineRule="auto"/>
        <w:ind w:left="720" w:hanging="720"/>
        <w:rPr>
          <w:rFonts w:ascii="Times New Roman" w:hAnsi="Times New Roman" w:cs="Times New Roman"/>
          <w:color w:val="1D1D1D"/>
          <w:sz w:val="24"/>
          <w:szCs w:val="24"/>
          <w:shd w:val="clear" w:color="auto" w:fill="FFFFFF"/>
        </w:rPr>
      </w:pPr>
      <w:r w:rsidRPr="008F1031">
        <w:rPr>
          <w:rFonts w:ascii="Times New Roman" w:hAnsi="Times New Roman" w:cs="Times New Roman"/>
          <w:color w:val="1D1D1D"/>
          <w:sz w:val="24"/>
          <w:szCs w:val="24"/>
          <w:shd w:val="clear" w:color="auto" w:fill="FFFFFF"/>
        </w:rPr>
        <w:t>Brooks, T. (2015). What is the Impact of Political Theory? Political Studies Review, 13(4), 500–505. </w:t>
      </w:r>
      <w:hyperlink r:id="rId7" w:tgtFrame="_blank" w:history="1">
        <w:r w:rsidRPr="008F1031">
          <w:rPr>
            <w:rFonts w:ascii="Times New Roman" w:hAnsi="Times New Roman" w:cs="Times New Roman"/>
            <w:color w:val="1155CC"/>
            <w:sz w:val="24"/>
            <w:szCs w:val="24"/>
            <w:u w:val="single"/>
            <w:shd w:val="clear" w:color="auto" w:fill="FFFFFF"/>
          </w:rPr>
          <w:t>https://doi-org.libraryresources.columbiasouthern.edu/10.1111/1478-9302.12094</w:t>
        </w:r>
      </w:hyperlink>
      <w:r w:rsidRPr="008F1031">
        <w:rPr>
          <w:rFonts w:ascii="Times New Roman" w:hAnsi="Times New Roman" w:cs="Times New Roman"/>
          <w:color w:val="1D1D1D"/>
          <w:sz w:val="24"/>
          <w:szCs w:val="24"/>
          <w:shd w:val="clear" w:color="auto" w:fill="FFFFFF"/>
        </w:rPr>
        <w:t> </w:t>
      </w:r>
    </w:p>
    <w:p w:rsidR="008F1031" w:rsidRPr="008F1031" w:rsidRDefault="00583179" w:rsidP="008F1031">
      <w:pPr>
        <w:spacing w:line="480" w:lineRule="auto"/>
        <w:ind w:left="720" w:hanging="720"/>
        <w:rPr>
          <w:rFonts w:ascii="Times New Roman" w:hAnsi="Times New Roman" w:cs="Times New Roman"/>
          <w:color w:val="1D1D1D"/>
          <w:sz w:val="24"/>
          <w:szCs w:val="24"/>
          <w:shd w:val="clear" w:color="auto" w:fill="FFFFFF"/>
        </w:rPr>
      </w:pPr>
      <w:r w:rsidRPr="008F1031">
        <w:rPr>
          <w:rFonts w:ascii="Times New Roman" w:hAnsi="Times New Roman" w:cs="Times New Roman"/>
          <w:color w:val="1D1D1D"/>
          <w:sz w:val="24"/>
          <w:szCs w:val="24"/>
          <w:shd w:val="clear" w:color="auto" w:fill="FFFFFF"/>
        </w:rPr>
        <w:t>Runciman, D. (2017). Political Theory and Real Politics in the Age of the Internet. Journal of Political Philosophy, 25(1), 3–21.</w:t>
      </w:r>
      <w:hyperlink r:id="rId8" w:tgtFrame="_blank" w:history="1">
        <w:r w:rsidRPr="008F1031">
          <w:rPr>
            <w:rFonts w:ascii="Times New Roman" w:hAnsi="Times New Roman" w:cs="Times New Roman"/>
            <w:color w:val="1155CC"/>
            <w:sz w:val="24"/>
            <w:szCs w:val="24"/>
            <w:u w:val="single"/>
            <w:shd w:val="clear" w:color="auto" w:fill="FFFFFF"/>
          </w:rPr>
          <w:t>https://doi-org.libraryresources.columbiasouthern.edu/10.1111/jopp.12087</w:t>
        </w:r>
      </w:hyperlink>
      <w:r w:rsidRPr="008F1031">
        <w:rPr>
          <w:rFonts w:ascii="Times New Roman" w:hAnsi="Times New Roman" w:cs="Times New Roman"/>
          <w:color w:val="1D1D1D"/>
          <w:sz w:val="24"/>
          <w:szCs w:val="24"/>
          <w:shd w:val="clear" w:color="auto" w:fill="FFFFFF"/>
        </w:rPr>
        <w:t> </w:t>
      </w:r>
    </w:p>
    <w:p w:rsidR="008F1031" w:rsidRPr="008F1031" w:rsidRDefault="00583179" w:rsidP="008F1031">
      <w:pPr>
        <w:spacing w:line="480" w:lineRule="auto"/>
        <w:ind w:left="720" w:hanging="720"/>
        <w:rPr>
          <w:rFonts w:ascii="Times New Roman" w:hAnsi="Times New Roman" w:cs="Times New Roman"/>
          <w:sz w:val="24"/>
          <w:szCs w:val="24"/>
        </w:rPr>
      </w:pPr>
      <w:r w:rsidRPr="008F1031">
        <w:rPr>
          <w:rFonts w:ascii="Times New Roman" w:hAnsi="Times New Roman" w:cs="Times New Roman"/>
          <w:color w:val="1D1D1D"/>
          <w:sz w:val="24"/>
          <w:szCs w:val="24"/>
          <w:shd w:val="clear" w:color="auto" w:fill="FFFFFF"/>
        </w:rPr>
        <w:t>Ryan, A. (2010). Happiness and Political Theory. Social Research, 77(2), 421–440. Retrieved from </w:t>
      </w:r>
      <w:hyperlink r:id="rId9" w:tgtFrame="_blank" w:history="1">
        <w:r w:rsidRPr="008F1031">
          <w:rPr>
            <w:rFonts w:ascii="Times New Roman" w:hAnsi="Times New Roman" w:cs="Times New Roman"/>
            <w:color w:val="1155CC"/>
            <w:sz w:val="24"/>
            <w:szCs w:val="24"/>
            <w:u w:val="single"/>
            <w:shd w:val="clear" w:color="auto" w:fill="FFFFFF"/>
          </w:rPr>
          <w:t>https://libraryresources.columbiasouthern.edu/login?url=http://search.ebscohost.com/login.aspx?direct=true&amp;db=bsu&amp;AN=52721722&amp;site=eds-live&amp;scope=site</w:t>
        </w:r>
      </w:hyperlink>
    </w:p>
    <w:p w:rsidR="008F1031" w:rsidRPr="008F1031" w:rsidRDefault="00583179" w:rsidP="008F1031">
      <w:pPr>
        <w:spacing w:line="480" w:lineRule="auto"/>
        <w:ind w:left="720" w:hanging="720"/>
        <w:rPr>
          <w:rFonts w:ascii="Times New Roman" w:hAnsi="Times New Roman" w:cs="Times New Roman"/>
          <w:sz w:val="24"/>
          <w:szCs w:val="24"/>
        </w:rPr>
      </w:pPr>
      <w:r w:rsidRPr="008F1031">
        <w:rPr>
          <w:rFonts w:ascii="Times New Roman" w:hAnsi="Times New Roman" w:cs="Times New Roman"/>
          <w:sz w:val="24"/>
          <w:szCs w:val="24"/>
        </w:rPr>
        <w:t>Vivian L. Carpenter, Ehsan H. Feroz (2001). A rational choice approach to politics, A challenge to democratic theory.</w:t>
      </w:r>
    </w:p>
    <w:sectPr w:rsidR="008F1031" w:rsidRPr="008F1031" w:rsidSect="008F1031">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12D" w:rsidRDefault="00F7212D">
      <w:pPr>
        <w:spacing w:after="0" w:line="240" w:lineRule="auto"/>
      </w:pPr>
      <w:r>
        <w:separator/>
      </w:r>
    </w:p>
  </w:endnote>
  <w:endnote w:type="continuationSeparator" w:id="0">
    <w:p w:rsidR="00F7212D" w:rsidRDefault="00F72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12D" w:rsidRDefault="00F7212D">
      <w:pPr>
        <w:spacing w:after="0" w:line="240" w:lineRule="auto"/>
      </w:pPr>
      <w:r>
        <w:separator/>
      </w:r>
    </w:p>
  </w:footnote>
  <w:footnote w:type="continuationSeparator" w:id="0">
    <w:p w:rsidR="00F7212D" w:rsidRDefault="00F721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5106728"/>
      <w:docPartObj>
        <w:docPartGallery w:val="Page Numbers (Top of Page)"/>
        <w:docPartUnique/>
      </w:docPartObj>
    </w:sdtPr>
    <w:sdtEndPr>
      <w:rPr>
        <w:noProof/>
      </w:rPr>
    </w:sdtEndPr>
    <w:sdtContent>
      <w:p w:rsidR="008F1031" w:rsidRPr="008F1031" w:rsidRDefault="00583179">
        <w:pPr>
          <w:pStyle w:val="Header"/>
          <w:jc w:val="right"/>
          <w:rPr>
            <w:rFonts w:ascii="Times New Roman" w:hAnsi="Times New Roman" w:cs="Times New Roman"/>
            <w:sz w:val="24"/>
            <w:szCs w:val="24"/>
          </w:rPr>
        </w:pPr>
        <w:r w:rsidRPr="008F1031">
          <w:rPr>
            <w:rFonts w:ascii="Times New Roman" w:hAnsi="Times New Roman" w:cs="Times New Roman"/>
            <w:sz w:val="24"/>
            <w:szCs w:val="24"/>
          </w:rPr>
          <w:t>RATIONAL CHOICE THEORY</w:t>
        </w:r>
        <w:r>
          <w:rPr>
            <w:rFonts w:ascii="Times New Roman" w:hAnsi="Times New Roman" w:cs="Times New Roman"/>
            <w:sz w:val="24"/>
            <w:szCs w:val="24"/>
          </w:rPr>
          <w:t xml:space="preserve">                                                                                                   </w:t>
        </w:r>
        <w:r w:rsidRPr="008F1031">
          <w:rPr>
            <w:rFonts w:ascii="Times New Roman" w:hAnsi="Times New Roman" w:cs="Times New Roman"/>
            <w:sz w:val="24"/>
            <w:szCs w:val="24"/>
          </w:rPr>
          <w:t xml:space="preserve"> </w:t>
        </w:r>
        <w:r w:rsidRPr="008F1031">
          <w:rPr>
            <w:rFonts w:ascii="Times New Roman" w:hAnsi="Times New Roman" w:cs="Times New Roman"/>
            <w:sz w:val="24"/>
            <w:szCs w:val="24"/>
          </w:rPr>
          <w:fldChar w:fldCharType="begin"/>
        </w:r>
        <w:r w:rsidRPr="008F1031">
          <w:rPr>
            <w:rFonts w:ascii="Times New Roman" w:hAnsi="Times New Roman" w:cs="Times New Roman"/>
            <w:sz w:val="24"/>
            <w:szCs w:val="24"/>
          </w:rPr>
          <w:instrText xml:space="preserve"> PAGE   \* MERGEFORMAT </w:instrText>
        </w:r>
        <w:r w:rsidRPr="008F1031">
          <w:rPr>
            <w:rFonts w:ascii="Times New Roman" w:hAnsi="Times New Roman" w:cs="Times New Roman"/>
            <w:sz w:val="24"/>
            <w:szCs w:val="24"/>
          </w:rPr>
          <w:fldChar w:fldCharType="separate"/>
        </w:r>
        <w:r w:rsidR="0017280F">
          <w:rPr>
            <w:rFonts w:ascii="Times New Roman" w:hAnsi="Times New Roman" w:cs="Times New Roman"/>
            <w:noProof/>
            <w:sz w:val="24"/>
            <w:szCs w:val="24"/>
          </w:rPr>
          <w:t>2</w:t>
        </w:r>
        <w:r w:rsidRPr="008F1031">
          <w:rPr>
            <w:rFonts w:ascii="Times New Roman" w:hAnsi="Times New Roman" w:cs="Times New Roman"/>
            <w:noProof/>
            <w:sz w:val="24"/>
            <w:szCs w:val="24"/>
          </w:rPr>
          <w:fldChar w:fldCharType="end"/>
        </w:r>
      </w:p>
    </w:sdtContent>
  </w:sdt>
  <w:p w:rsidR="008F1031" w:rsidRPr="008F1031" w:rsidRDefault="008F10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4284717"/>
      <w:docPartObj>
        <w:docPartGallery w:val="Page Numbers (Top of Page)"/>
        <w:docPartUnique/>
      </w:docPartObj>
    </w:sdtPr>
    <w:sdtEndPr>
      <w:rPr>
        <w:noProof/>
      </w:rPr>
    </w:sdtEndPr>
    <w:sdtContent>
      <w:p w:rsidR="008F1031" w:rsidRPr="008F1031" w:rsidRDefault="00583179" w:rsidP="008F1031">
        <w:pPr>
          <w:pStyle w:val="Header"/>
          <w:rPr>
            <w:rFonts w:ascii="Times New Roman" w:hAnsi="Times New Roman" w:cs="Times New Roman"/>
            <w:sz w:val="24"/>
            <w:szCs w:val="24"/>
          </w:rPr>
        </w:pPr>
        <w:r w:rsidRPr="008F1031">
          <w:rPr>
            <w:rFonts w:ascii="Times New Roman" w:hAnsi="Times New Roman" w:cs="Times New Roman"/>
            <w:sz w:val="24"/>
            <w:szCs w:val="24"/>
          </w:rPr>
          <w:t xml:space="preserve">Running head: RATIONAL CHOICE THEORY </w:t>
        </w:r>
      </w:p>
    </w:sdtContent>
  </w:sdt>
  <w:p w:rsidR="008F1031" w:rsidRPr="008F1031" w:rsidRDefault="008F10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915"/>
    <w:rsid w:val="00003FB3"/>
    <w:rsid w:val="0017280F"/>
    <w:rsid w:val="001B0915"/>
    <w:rsid w:val="00296033"/>
    <w:rsid w:val="00296169"/>
    <w:rsid w:val="003238C1"/>
    <w:rsid w:val="00390860"/>
    <w:rsid w:val="003E2E4F"/>
    <w:rsid w:val="00452268"/>
    <w:rsid w:val="00583179"/>
    <w:rsid w:val="0065431C"/>
    <w:rsid w:val="00675806"/>
    <w:rsid w:val="006E20AE"/>
    <w:rsid w:val="007072DF"/>
    <w:rsid w:val="007A66BB"/>
    <w:rsid w:val="007D2F3D"/>
    <w:rsid w:val="008524FE"/>
    <w:rsid w:val="008916E7"/>
    <w:rsid w:val="008B5A65"/>
    <w:rsid w:val="008F1031"/>
    <w:rsid w:val="009021C6"/>
    <w:rsid w:val="00B343A3"/>
    <w:rsid w:val="00C34740"/>
    <w:rsid w:val="00C85A06"/>
    <w:rsid w:val="00CA67E3"/>
    <w:rsid w:val="00DA5A8B"/>
    <w:rsid w:val="00DE6D1F"/>
    <w:rsid w:val="00F64172"/>
    <w:rsid w:val="00F72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3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0915"/>
    <w:rPr>
      <w:color w:val="0000FF" w:themeColor="hyperlink"/>
      <w:u w:val="single"/>
    </w:rPr>
  </w:style>
  <w:style w:type="paragraph" w:styleId="Header">
    <w:name w:val="header"/>
    <w:basedOn w:val="Normal"/>
    <w:link w:val="HeaderChar"/>
    <w:uiPriority w:val="99"/>
    <w:unhideWhenUsed/>
    <w:rsid w:val="008F1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31"/>
  </w:style>
  <w:style w:type="paragraph" w:styleId="Footer">
    <w:name w:val="footer"/>
    <w:basedOn w:val="Normal"/>
    <w:link w:val="FooterChar"/>
    <w:uiPriority w:val="99"/>
    <w:unhideWhenUsed/>
    <w:rsid w:val="008F1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3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0915"/>
    <w:rPr>
      <w:color w:val="0000FF" w:themeColor="hyperlink"/>
      <w:u w:val="single"/>
    </w:rPr>
  </w:style>
  <w:style w:type="paragraph" w:styleId="Header">
    <w:name w:val="header"/>
    <w:basedOn w:val="Normal"/>
    <w:link w:val="HeaderChar"/>
    <w:uiPriority w:val="99"/>
    <w:unhideWhenUsed/>
    <w:rsid w:val="008F1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31"/>
  </w:style>
  <w:style w:type="paragraph" w:styleId="Footer">
    <w:name w:val="footer"/>
    <w:basedOn w:val="Normal"/>
    <w:link w:val="FooterChar"/>
    <w:uiPriority w:val="99"/>
    <w:unhideWhenUsed/>
    <w:rsid w:val="008F1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libraryresources.columbiasouthern.edu/10.1111/jopp.1208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libraryresources.columbiasouthern.edu/10.1111/1478-9302.1209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braryresources.columbiasouthern.edu/login?url=http://search.ebscohost.com/login.aspx?direct=true&amp;db=bsu&amp;AN=52721722&amp;site=eds-live&amp;scop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5</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5</cp:revision>
  <dcterms:created xsi:type="dcterms:W3CDTF">2018-12-12T06:38:00Z</dcterms:created>
  <dcterms:modified xsi:type="dcterms:W3CDTF">2018-12-12T12:25:00Z</dcterms:modified>
</cp:coreProperties>
</file>